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5C03" w14:textId="6D6A41F3" w:rsidR="002317DC" w:rsidRPr="002317DC" w:rsidRDefault="002317DC" w:rsidP="002317DC">
      <w:pPr>
        <w:spacing w:before="100" w:beforeAutospacing="1" w:after="100" w:afterAutospacing="1"/>
        <w:jc w:val="center"/>
        <w:rPr>
          <w:color w:val="2F5496" w:themeColor="accent1" w:themeShade="BF"/>
          <w:sz w:val="36"/>
          <w:szCs w:val="36"/>
        </w:rPr>
      </w:pPr>
      <w:r w:rsidRPr="002317DC">
        <w:rPr>
          <w:color w:val="2F5496" w:themeColor="accent1" w:themeShade="BF"/>
          <w:sz w:val="36"/>
          <w:szCs w:val="36"/>
        </w:rPr>
        <w:t xml:space="preserve">Vejledning i indberetning via brugergrænseflade </w:t>
      </w:r>
      <w:r>
        <w:rPr>
          <w:color w:val="2F5496" w:themeColor="accent1" w:themeShade="BF"/>
          <w:sz w:val="36"/>
          <w:szCs w:val="36"/>
        </w:rPr>
        <w:br/>
      </w:r>
      <w:r w:rsidRPr="002317DC">
        <w:rPr>
          <w:color w:val="2F5496" w:themeColor="accent1" w:themeShade="BF"/>
          <w:sz w:val="36"/>
          <w:szCs w:val="36"/>
        </w:rPr>
        <w:t>(</w:t>
      </w:r>
      <w:proofErr w:type="spellStart"/>
      <w:r w:rsidRPr="002317DC">
        <w:rPr>
          <w:color w:val="2F5496" w:themeColor="accent1" w:themeShade="BF"/>
          <w:sz w:val="36"/>
          <w:szCs w:val="36"/>
        </w:rPr>
        <w:t>TastSelv</w:t>
      </w:r>
      <w:proofErr w:type="spellEnd"/>
      <w:r w:rsidRPr="002317DC">
        <w:rPr>
          <w:color w:val="2F5496" w:themeColor="accent1" w:themeShade="BF"/>
          <w:sz w:val="36"/>
          <w:szCs w:val="36"/>
        </w:rPr>
        <w:t xml:space="preserve"> Erhverv)</w:t>
      </w:r>
    </w:p>
    <w:p w14:paraId="4FDA2993" w14:textId="7F5AB7A7" w:rsidR="0026058A" w:rsidRPr="00110AE8" w:rsidRDefault="0026058A" w:rsidP="00A24C61">
      <w:pPr>
        <w:jc w:val="center"/>
        <w:rPr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67519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0CAE55" w14:textId="1B362A16" w:rsidR="0026058A" w:rsidRDefault="0026058A">
          <w:pPr>
            <w:pStyle w:val="Overskrift"/>
          </w:pPr>
          <w:r>
            <w:t>Indhold</w:t>
          </w:r>
        </w:p>
        <w:p w14:paraId="7AAF957E" w14:textId="7B9BB320" w:rsidR="00F100A2" w:rsidRDefault="0026058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061222" w:history="1">
            <w:r w:rsidR="00F100A2" w:rsidRPr="007F12F1">
              <w:rPr>
                <w:rStyle w:val="Hyperlink"/>
                <w:noProof/>
              </w:rPr>
              <w:t>1. Formålet med vejledningen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_Toc152061222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514830">
              <w:rPr>
                <w:noProof/>
                <w:webHidden/>
              </w:rPr>
              <w:t>1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3D06FD22" w14:textId="15D08106" w:rsidR="00F100A2" w:rsidRDefault="00294D52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23" w:history="1">
            <w:r w:rsidR="00F100A2" w:rsidRPr="007F12F1">
              <w:rPr>
                <w:rStyle w:val="Hyperlink"/>
                <w:noProof/>
              </w:rPr>
              <w:t>2. Forudsætninger før CESOP-DK kan tilgås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_Toc152061223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514830">
              <w:rPr>
                <w:noProof/>
                <w:webHidden/>
              </w:rPr>
              <w:t>2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5029CCA7" w14:textId="68149547" w:rsidR="00F100A2" w:rsidRDefault="00294D5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24" w:history="1">
            <w:r w:rsidR="00F100A2" w:rsidRPr="007F12F1">
              <w:rPr>
                <w:rStyle w:val="Hyperlink"/>
                <w:noProof/>
                <w:lang w:eastAsia="da-DK"/>
              </w:rPr>
              <w:t>2.1 Særligt for udenlandske virksomheder uden se-nr.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_Toc152061224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514830">
              <w:rPr>
                <w:noProof/>
                <w:webHidden/>
              </w:rPr>
              <w:t>2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6E9D118F" w14:textId="3E505495" w:rsidR="00F100A2" w:rsidRDefault="00294D5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25" w:history="1">
            <w:r w:rsidR="00F100A2" w:rsidRPr="007F12F1">
              <w:rPr>
                <w:rStyle w:val="Hyperlink"/>
                <w:noProof/>
                <w:lang w:eastAsia="da-DK"/>
              </w:rPr>
              <w:t>2.2 Registrering af indberetningspligt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_Toc152061225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514830">
              <w:rPr>
                <w:noProof/>
                <w:webHidden/>
              </w:rPr>
              <w:t>2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1AB7948F" w14:textId="1412DEB3" w:rsidR="00F100A2" w:rsidRDefault="00294D5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26" w:history="1">
            <w:r w:rsidR="00F100A2" w:rsidRPr="007F12F1">
              <w:rPr>
                <w:rStyle w:val="Hyperlink"/>
                <w:noProof/>
              </w:rPr>
              <w:t>2.3 Tilknytning af rettighed til bruger på TastSelv Erhverv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_Toc152061226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514830">
              <w:rPr>
                <w:noProof/>
                <w:webHidden/>
              </w:rPr>
              <w:t>2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0FCB044C" w14:textId="23DEED84" w:rsidR="00F100A2" w:rsidRDefault="00294D5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27" w:history="1">
            <w:r w:rsidR="00F100A2" w:rsidRPr="007F12F1">
              <w:rPr>
                <w:rStyle w:val="Hyperlink"/>
                <w:noProof/>
              </w:rPr>
              <w:t>2.3.1 Særligt, hvis du afleverer på vegne af andre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_Toc152061227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514830">
              <w:rPr>
                <w:noProof/>
                <w:webHidden/>
              </w:rPr>
              <w:t>3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7A70A2FC" w14:textId="0E8778A3" w:rsidR="00F100A2" w:rsidRDefault="00294D52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28" w:history="1">
            <w:r w:rsidR="00F100A2" w:rsidRPr="007F12F1">
              <w:rPr>
                <w:rStyle w:val="Hyperlink"/>
                <w:noProof/>
                <w:lang w:eastAsia="da-DK"/>
              </w:rPr>
              <w:t>3 Testmiljø for indberettere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_Toc152061228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514830">
              <w:rPr>
                <w:noProof/>
                <w:webHidden/>
              </w:rPr>
              <w:t>3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4E299369" w14:textId="39449AD2" w:rsidR="00F100A2" w:rsidRDefault="00294D5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29" w:history="1">
            <w:r w:rsidR="00F100A2" w:rsidRPr="007F12F1">
              <w:rPr>
                <w:rStyle w:val="Hyperlink"/>
                <w:noProof/>
                <w:lang w:eastAsia="da-DK"/>
              </w:rPr>
              <w:t>3.1 Adgang til TFE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_Toc152061229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514830">
              <w:rPr>
                <w:noProof/>
                <w:webHidden/>
              </w:rPr>
              <w:t>3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2C08F258" w14:textId="1D38CDA6" w:rsidR="00F100A2" w:rsidRDefault="00294D52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30" w:history="1">
            <w:r w:rsidR="00F100A2" w:rsidRPr="007F12F1">
              <w:rPr>
                <w:rStyle w:val="Hyperlink"/>
                <w:noProof/>
                <w:lang w:eastAsia="da-DK"/>
              </w:rPr>
              <w:t>4 Produktion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_Toc152061230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514830">
              <w:rPr>
                <w:noProof/>
                <w:webHidden/>
              </w:rPr>
              <w:t>3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6E45F395" w14:textId="521A0C8A" w:rsidR="00F100A2" w:rsidRDefault="00294D5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61231" w:history="1">
            <w:r w:rsidR="00F100A2" w:rsidRPr="007F12F1">
              <w:rPr>
                <w:rStyle w:val="Hyperlink"/>
                <w:noProof/>
                <w:lang w:eastAsia="da-DK"/>
              </w:rPr>
              <w:t>4.1 Adgang til produktion</w:t>
            </w:r>
            <w:r w:rsidR="00F100A2">
              <w:rPr>
                <w:noProof/>
                <w:webHidden/>
              </w:rPr>
              <w:tab/>
            </w:r>
            <w:r w:rsidR="00F100A2">
              <w:rPr>
                <w:noProof/>
                <w:webHidden/>
              </w:rPr>
              <w:fldChar w:fldCharType="begin"/>
            </w:r>
            <w:r w:rsidR="00F100A2">
              <w:rPr>
                <w:noProof/>
                <w:webHidden/>
              </w:rPr>
              <w:instrText xml:space="preserve"> PAGEREF _Toc152061231 \h </w:instrText>
            </w:r>
            <w:r w:rsidR="00F100A2">
              <w:rPr>
                <w:noProof/>
                <w:webHidden/>
              </w:rPr>
            </w:r>
            <w:r w:rsidR="00F100A2">
              <w:rPr>
                <w:noProof/>
                <w:webHidden/>
              </w:rPr>
              <w:fldChar w:fldCharType="separate"/>
            </w:r>
            <w:r w:rsidR="00514830">
              <w:rPr>
                <w:noProof/>
                <w:webHidden/>
              </w:rPr>
              <w:t>3</w:t>
            </w:r>
            <w:r w:rsidR="00F100A2">
              <w:rPr>
                <w:noProof/>
                <w:webHidden/>
              </w:rPr>
              <w:fldChar w:fldCharType="end"/>
            </w:r>
          </w:hyperlink>
        </w:p>
        <w:p w14:paraId="2488FFD2" w14:textId="34FC2215" w:rsidR="0026058A" w:rsidRDefault="0026058A">
          <w:r>
            <w:rPr>
              <w:b/>
              <w:bCs/>
            </w:rPr>
            <w:fldChar w:fldCharType="end"/>
          </w:r>
        </w:p>
      </w:sdtContent>
    </w:sdt>
    <w:p w14:paraId="00F8A4B2" w14:textId="77777777" w:rsidR="0026058A" w:rsidRDefault="0026058A" w:rsidP="006868F7">
      <w:pPr>
        <w:rPr>
          <w:b/>
          <w:bCs/>
        </w:rPr>
      </w:pPr>
    </w:p>
    <w:p w14:paraId="7FFB659C" w14:textId="77777777" w:rsidR="0026058A" w:rsidRDefault="0026058A" w:rsidP="006868F7">
      <w:pPr>
        <w:rPr>
          <w:b/>
          <w:bCs/>
        </w:rPr>
      </w:pPr>
    </w:p>
    <w:p w14:paraId="50619BA2" w14:textId="77777777" w:rsidR="0026058A" w:rsidRDefault="0026058A" w:rsidP="006868F7">
      <w:pPr>
        <w:rPr>
          <w:b/>
          <w:bCs/>
        </w:rPr>
      </w:pPr>
    </w:p>
    <w:p w14:paraId="5BFFBFE8" w14:textId="6A761DC9" w:rsidR="006868F7" w:rsidRDefault="006868F7" w:rsidP="006868F7">
      <w:pPr>
        <w:rPr>
          <w:b/>
          <w:bCs/>
        </w:rPr>
      </w:pPr>
      <w:r>
        <w:rPr>
          <w:b/>
          <w:bCs/>
        </w:rPr>
        <w:t>Versionshistorik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1699"/>
      </w:tblGrid>
      <w:tr w:rsidR="00110AE8" w14:paraId="75E38217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0CBB" w14:textId="77777777" w:rsidR="00110AE8" w:rsidRDefault="00110AE8">
            <w:pPr>
              <w:spacing w:line="240" w:lineRule="auto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5FE4" w14:textId="77777777" w:rsidR="00110AE8" w:rsidRDefault="00110AE8">
            <w:pPr>
              <w:spacing w:line="240" w:lineRule="auto"/>
              <w:rPr>
                <w:b/>
              </w:rPr>
            </w:pPr>
            <w:r>
              <w:rPr>
                <w:b/>
              </w:rPr>
              <w:t>Udgivelsesdato</w:t>
            </w:r>
          </w:p>
        </w:tc>
      </w:tr>
      <w:tr w:rsidR="00110AE8" w14:paraId="71C563D4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9568" w14:textId="3A11BDFD" w:rsidR="00110AE8" w:rsidRDefault="00F100A2">
            <w:pPr>
              <w:spacing w:line="240" w:lineRule="auto"/>
            </w:pPr>
            <w:r>
              <w:t>1</w:t>
            </w:r>
            <w:r w:rsidR="00110AE8">
              <w:t>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83BB" w14:textId="52ABFDFA" w:rsidR="00110AE8" w:rsidRDefault="00110AE8">
            <w:pPr>
              <w:spacing w:line="240" w:lineRule="auto"/>
            </w:pPr>
            <w:r>
              <w:t>27-10-2023</w:t>
            </w:r>
          </w:p>
        </w:tc>
      </w:tr>
      <w:tr w:rsidR="00695C63" w14:paraId="0F740459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469" w14:textId="0356F90D" w:rsidR="00695C63" w:rsidRDefault="00695C63">
            <w:pPr>
              <w:spacing w:line="240" w:lineRule="auto"/>
            </w:pPr>
            <w:r>
              <w:t>1.2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0ADA" w14:textId="4F50B389" w:rsidR="00695C63" w:rsidRDefault="00294D52">
            <w:pPr>
              <w:spacing w:line="240" w:lineRule="auto"/>
            </w:pPr>
            <w:r>
              <w:t>10-07</w:t>
            </w:r>
            <w:r w:rsidR="00695C63">
              <w:t>-2025</w:t>
            </w:r>
          </w:p>
        </w:tc>
      </w:tr>
    </w:tbl>
    <w:p w14:paraId="3C93A60A" w14:textId="77777777" w:rsidR="006868F7" w:rsidRDefault="006868F7" w:rsidP="006868F7"/>
    <w:p w14:paraId="06CD55F9" w14:textId="6399A1DF" w:rsidR="007004ED" w:rsidRDefault="0026058A" w:rsidP="0026058A">
      <w:pPr>
        <w:pStyle w:val="Overskrift1"/>
      </w:pPr>
      <w:bookmarkStart w:id="0" w:name="_Toc152061222"/>
      <w:r>
        <w:t>1</w:t>
      </w:r>
      <w:r w:rsidR="00F100A2">
        <w:t>.</w:t>
      </w:r>
      <w:r>
        <w:t xml:space="preserve"> </w:t>
      </w:r>
      <w:r w:rsidR="00F100A2">
        <w:t>F</w:t>
      </w:r>
      <w:r>
        <w:t>ormålet med vejledningen</w:t>
      </w:r>
      <w:bookmarkEnd w:id="0"/>
    </w:p>
    <w:p w14:paraId="1FFA7C82" w14:textId="77777777" w:rsidR="00695C63" w:rsidRDefault="00F84629" w:rsidP="00F84629">
      <w:r>
        <w:t xml:space="preserve">Denne vejledning henvender sig til </w:t>
      </w:r>
      <w:r w:rsidR="00695C63">
        <w:t>betalingstjenesteudbydere</w:t>
      </w:r>
      <w:r>
        <w:t xml:space="preserve">, som </w:t>
      </w:r>
      <w:r w:rsidR="00695C63">
        <w:t>varetager</w:t>
      </w:r>
      <w:r>
        <w:t xml:space="preserve"> betalinger </w:t>
      </w:r>
      <w:r w:rsidR="00695C63">
        <w:t xml:space="preserve">over landegrænser. </w:t>
      </w:r>
      <w:r>
        <w:t xml:space="preserve"> </w:t>
      </w:r>
      <w:r w:rsidR="00695C63">
        <w:t>Betalingstjenesteudbyderne</w:t>
      </w:r>
      <w:r>
        <w:t xml:space="preserve"> </w:t>
      </w:r>
      <w:r w:rsidR="00695C63">
        <w:t xml:space="preserve">benævnes herefter </w:t>
      </w:r>
      <w:proofErr w:type="spellStart"/>
      <w:r>
        <w:t>PSP’er</w:t>
      </w:r>
      <w:r w:rsidR="00695C63">
        <w:t>e</w:t>
      </w:r>
      <w:proofErr w:type="spellEnd"/>
      <w:r w:rsidRPr="00FD10A4">
        <w:rPr>
          <w:rStyle w:val="Fodnotehenvisning"/>
        </w:rPr>
        <w:t xml:space="preserve"> </w:t>
      </w:r>
      <w:r>
        <w:rPr>
          <w:rStyle w:val="Fodnotehenvisning"/>
        </w:rPr>
        <w:footnoteReference w:id="1"/>
      </w:r>
      <w:r>
        <w:t xml:space="preserve">. </w:t>
      </w:r>
    </w:p>
    <w:p w14:paraId="188040F4" w14:textId="66CD5EF8" w:rsidR="00F84629" w:rsidRDefault="00695C63" w:rsidP="00F84629">
      <w:proofErr w:type="spellStart"/>
      <w:r>
        <w:t>PSP`erne</w:t>
      </w:r>
      <w:proofErr w:type="spellEnd"/>
      <w:r w:rsidR="00F84629">
        <w:t xml:space="preserve"> skal indberette </w:t>
      </w:r>
      <w:r>
        <w:t xml:space="preserve">visse betalinger over landegrænser </w:t>
      </w:r>
      <w:r w:rsidR="00F84629">
        <w:t>i et XML-format til Skattestyrelsen, som videresender informationerne til en central EU-database, CESOP-EU</w:t>
      </w:r>
      <w:r w:rsidR="00F84629">
        <w:rPr>
          <w:rStyle w:val="Fodnotehenvisning"/>
        </w:rPr>
        <w:footnoteReference w:id="2"/>
      </w:r>
      <w:r w:rsidR="00F84629">
        <w:t>.</w:t>
      </w:r>
    </w:p>
    <w:p w14:paraId="23967C10" w14:textId="20F1724C" w:rsidR="0026058A" w:rsidRDefault="0026058A" w:rsidP="0026058A">
      <w:r>
        <w:t>Formålet med denne vejledning er at beskrive</w:t>
      </w:r>
      <w:r w:rsidR="00052DB6">
        <w:t>, hvordan</w:t>
      </w:r>
      <w:r>
        <w:t xml:space="preserve"> CESOP</w:t>
      </w:r>
      <w:r w:rsidR="002C75A7">
        <w:t>-DK</w:t>
      </w:r>
      <w:r>
        <w:t xml:space="preserve"> </w:t>
      </w:r>
      <w:r w:rsidR="00DC4A74">
        <w:t>UI-løsningen</w:t>
      </w:r>
      <w:r w:rsidR="00695C63">
        <w:t xml:space="preserve"> (</w:t>
      </w:r>
      <w:proofErr w:type="spellStart"/>
      <w:r w:rsidR="00695C63">
        <w:t>TastSelv</w:t>
      </w:r>
      <w:proofErr w:type="spellEnd"/>
      <w:r w:rsidR="00357396">
        <w:t xml:space="preserve"> Erhverv</w:t>
      </w:r>
      <w:r w:rsidR="00695C63">
        <w:t>)</w:t>
      </w:r>
      <w:r>
        <w:t xml:space="preserve"> anvendes</w:t>
      </w:r>
      <w:r w:rsidR="0085548A">
        <w:t>.</w:t>
      </w:r>
      <w:r>
        <w:t xml:space="preserve"> Det</w:t>
      </w:r>
      <w:r w:rsidR="00357396">
        <w:t>te</w:t>
      </w:r>
      <w:r>
        <w:t xml:space="preserve"> er en </w:t>
      </w:r>
      <w:r w:rsidR="00052DB6">
        <w:t xml:space="preserve">teknisk </w:t>
      </w:r>
      <w:r>
        <w:t xml:space="preserve">vejledning </w:t>
      </w:r>
      <w:r w:rsidR="00DC4A74">
        <w:t>om at tilgå løsningen</w:t>
      </w:r>
      <w:r w:rsidR="00695C63">
        <w:t xml:space="preserve">. Med hensyn til hvilke data og formatet af </w:t>
      </w:r>
      <w:r w:rsidR="00695C63">
        <w:lastRenderedPageBreak/>
        <w:t xml:space="preserve">dem henvises </w:t>
      </w:r>
      <w:r w:rsidR="00514830">
        <w:t xml:space="preserve">til </w:t>
      </w:r>
      <w:r>
        <w:t>de</w:t>
      </w:r>
      <w:r w:rsidR="00695C63">
        <w:t xml:space="preserve"> </w:t>
      </w:r>
      <w:r>
        <w:t>generelle indberetningsvejledning</w:t>
      </w:r>
      <w:r w:rsidR="00695C63">
        <w:t xml:space="preserve">er på </w:t>
      </w:r>
      <w:hyperlink r:id="rId11" w:history="1">
        <w:r w:rsidR="00695C63" w:rsidRPr="00695C63">
          <w:rPr>
            <w:rStyle w:val="Hyperlink"/>
          </w:rPr>
          <w:t>EU`s hjemmeside</w:t>
        </w:r>
      </w:hyperlink>
      <w:r w:rsidR="00695C63">
        <w:t xml:space="preserve"> </w:t>
      </w:r>
      <w:proofErr w:type="gramStart"/>
      <w:r w:rsidR="00695C63">
        <w:t xml:space="preserve">( </w:t>
      </w:r>
      <w:r w:rsidR="00695C63" w:rsidRPr="00695C63">
        <w:rPr>
          <w:i/>
          <w:iCs/>
        </w:rPr>
        <w:t>Guidelines</w:t>
      </w:r>
      <w:proofErr w:type="gramEnd"/>
      <w:r w:rsidR="00695C63" w:rsidRPr="00695C63">
        <w:rPr>
          <w:i/>
          <w:iCs/>
        </w:rPr>
        <w:t xml:space="preserve"> for </w:t>
      </w:r>
      <w:proofErr w:type="spellStart"/>
      <w:r w:rsidR="00695C63" w:rsidRPr="00695C63">
        <w:rPr>
          <w:i/>
          <w:iCs/>
        </w:rPr>
        <w:t>reporting</w:t>
      </w:r>
      <w:proofErr w:type="spellEnd"/>
      <w:r w:rsidR="00695C63" w:rsidRPr="00695C63">
        <w:rPr>
          <w:i/>
          <w:iCs/>
        </w:rPr>
        <w:t xml:space="preserve"> of </w:t>
      </w:r>
      <w:proofErr w:type="spellStart"/>
      <w:r w:rsidR="00695C63" w:rsidRPr="00695C63">
        <w:rPr>
          <w:i/>
          <w:iCs/>
        </w:rPr>
        <w:t>payment</w:t>
      </w:r>
      <w:proofErr w:type="spellEnd"/>
      <w:r w:rsidR="00695C63" w:rsidRPr="00695C63">
        <w:rPr>
          <w:i/>
          <w:iCs/>
        </w:rPr>
        <w:t xml:space="preserve"> data</w:t>
      </w:r>
      <w:r w:rsidR="00695C63">
        <w:t xml:space="preserve"> og </w:t>
      </w:r>
      <w:r w:rsidR="00695C63" w:rsidRPr="00695C63">
        <w:rPr>
          <w:i/>
          <w:iCs/>
        </w:rPr>
        <w:t xml:space="preserve">XSD and XSD User Guide </w:t>
      </w:r>
      <w:proofErr w:type="spellStart"/>
      <w:r w:rsidR="00695C63" w:rsidRPr="00695C63">
        <w:rPr>
          <w:i/>
          <w:iCs/>
        </w:rPr>
        <w:t>package</w:t>
      </w:r>
      <w:proofErr w:type="spellEnd"/>
      <w:r w:rsidR="00695C63">
        <w:t>)</w:t>
      </w:r>
    </w:p>
    <w:p w14:paraId="375F3F8E" w14:textId="77777777" w:rsidR="00052DB6" w:rsidRDefault="00052DB6" w:rsidP="0026058A"/>
    <w:p w14:paraId="3F1F5579" w14:textId="312C1033" w:rsidR="0026058A" w:rsidRDefault="00BE71B5" w:rsidP="00BE71B5">
      <w:pPr>
        <w:pStyle w:val="Overskrift1"/>
      </w:pPr>
      <w:bookmarkStart w:id="1" w:name="_Toc152061223"/>
      <w:r>
        <w:t xml:space="preserve">2. Forudsætninger før </w:t>
      </w:r>
      <w:r w:rsidR="00DC4A74">
        <w:t>CESOP-DK</w:t>
      </w:r>
      <w:r>
        <w:t xml:space="preserve"> kan tilgås</w:t>
      </w:r>
      <w:bookmarkEnd w:id="1"/>
    </w:p>
    <w:p w14:paraId="7E491A0E" w14:textId="157B0D48" w:rsidR="005A3DF1" w:rsidRDefault="00695C63" w:rsidP="00BE71B5">
      <w:pPr>
        <w:rPr>
          <w:lang w:eastAsia="da-DK"/>
        </w:rPr>
      </w:pPr>
      <w:r>
        <w:rPr>
          <w:lang w:eastAsia="da-DK"/>
        </w:rPr>
        <w:t xml:space="preserve">For at få adgang til at indberette, skal </w:t>
      </w:r>
      <w:proofErr w:type="spellStart"/>
      <w:r>
        <w:rPr>
          <w:lang w:eastAsia="da-DK"/>
        </w:rPr>
        <w:t>PSP`en</w:t>
      </w:r>
      <w:proofErr w:type="spellEnd"/>
      <w:r>
        <w:rPr>
          <w:lang w:eastAsia="da-DK"/>
        </w:rPr>
        <w:t xml:space="preserve"> have registreret indberetningspligt til CESOP-DK jf. nedenstående 2.2.</w:t>
      </w:r>
    </w:p>
    <w:p w14:paraId="7BE9A2C1" w14:textId="77777777" w:rsidR="00514830" w:rsidRDefault="00514830" w:rsidP="00514830">
      <w:pPr>
        <w:rPr>
          <w:lang w:eastAsia="da-DK"/>
        </w:rPr>
      </w:pPr>
      <w:r>
        <w:rPr>
          <w:lang w:eastAsia="da-DK"/>
        </w:rPr>
        <w:t xml:space="preserve">Indberetningen til CESOP-DK foregår i </w:t>
      </w:r>
      <w:hyperlink r:id="rId12" w:history="1">
        <w:proofErr w:type="spellStart"/>
        <w:r w:rsidRPr="00F84629">
          <w:rPr>
            <w:rStyle w:val="Hyperlink"/>
            <w:lang w:eastAsia="da-DK"/>
          </w:rPr>
          <w:t>TastSelv</w:t>
        </w:r>
        <w:proofErr w:type="spellEnd"/>
        <w:r w:rsidRPr="00F84629">
          <w:rPr>
            <w:rStyle w:val="Hyperlink"/>
            <w:lang w:eastAsia="da-DK"/>
          </w:rPr>
          <w:t xml:space="preserve"> Erhverv</w:t>
        </w:r>
      </w:hyperlink>
      <w:r>
        <w:rPr>
          <w:lang w:eastAsia="da-DK"/>
        </w:rPr>
        <w:t xml:space="preserve">. </w:t>
      </w:r>
    </w:p>
    <w:p w14:paraId="6545D1AE" w14:textId="77777777" w:rsidR="00514830" w:rsidRDefault="00514830" w:rsidP="00BE71B5">
      <w:pPr>
        <w:rPr>
          <w:lang w:eastAsia="da-DK"/>
        </w:rPr>
      </w:pPr>
    </w:p>
    <w:p w14:paraId="12A0554F" w14:textId="19CC5D62" w:rsidR="00DC4A74" w:rsidRDefault="00DC4A74" w:rsidP="00DC4A74">
      <w:pPr>
        <w:pStyle w:val="Overskrift2"/>
        <w:rPr>
          <w:lang w:eastAsia="da-DK"/>
        </w:rPr>
      </w:pPr>
      <w:bookmarkStart w:id="2" w:name="_Toc152061224"/>
      <w:r>
        <w:rPr>
          <w:lang w:eastAsia="da-DK"/>
        </w:rPr>
        <w:t>2.1 Særligt for udenlandske virksomheder uden se</w:t>
      </w:r>
      <w:r w:rsidR="00DA61A2">
        <w:rPr>
          <w:lang w:eastAsia="da-DK"/>
        </w:rPr>
        <w:t>-</w:t>
      </w:r>
      <w:r>
        <w:rPr>
          <w:lang w:eastAsia="da-DK"/>
        </w:rPr>
        <w:t>nr</w:t>
      </w:r>
      <w:r w:rsidR="00DA61A2">
        <w:rPr>
          <w:lang w:eastAsia="da-DK"/>
        </w:rPr>
        <w:t>.</w:t>
      </w:r>
      <w:bookmarkEnd w:id="2"/>
    </w:p>
    <w:p w14:paraId="54E61FBA" w14:textId="2DDACCBC" w:rsidR="0042324E" w:rsidRDefault="0042324E" w:rsidP="0042324E">
      <w:pPr>
        <w:rPr>
          <w:lang w:eastAsia="da-DK"/>
        </w:rPr>
      </w:pPr>
      <w:r>
        <w:rPr>
          <w:lang w:eastAsia="da-DK"/>
        </w:rPr>
        <w:t>Før CESOP-DK kan tilgås skal virksomheden have et administrativt se</w:t>
      </w:r>
      <w:r w:rsidR="00DA61A2">
        <w:rPr>
          <w:lang w:eastAsia="da-DK"/>
        </w:rPr>
        <w:t>-</w:t>
      </w:r>
      <w:r>
        <w:rPr>
          <w:lang w:eastAsia="da-DK"/>
        </w:rPr>
        <w:t>n</w:t>
      </w:r>
      <w:r w:rsidR="00105F64">
        <w:rPr>
          <w:lang w:eastAsia="da-DK"/>
        </w:rPr>
        <w:t>ummer</w:t>
      </w:r>
      <w:r>
        <w:rPr>
          <w:lang w:eastAsia="da-DK"/>
        </w:rPr>
        <w:t xml:space="preserve">. </w:t>
      </w:r>
      <w:r w:rsidR="00105F64" w:rsidRPr="00105F64">
        <w:rPr>
          <w:lang w:eastAsia="da-DK"/>
        </w:rPr>
        <w:t>Virksomheder der ikke har en dansk adresse skal oprettes med et administrativt SE-nummer, for at få adgang til at indberette til CESOP-DK</w:t>
      </w:r>
      <w:r w:rsidR="00105F64">
        <w:rPr>
          <w:lang w:eastAsia="da-DK"/>
        </w:rPr>
        <w:t>.</w:t>
      </w:r>
    </w:p>
    <w:p w14:paraId="17766194" w14:textId="2DBC445D" w:rsidR="0042324E" w:rsidRPr="006E1C07" w:rsidRDefault="0042324E" w:rsidP="0042324E">
      <w:pPr>
        <w:rPr>
          <w:lang w:eastAsia="da-DK"/>
        </w:rPr>
      </w:pPr>
      <w:r>
        <w:rPr>
          <w:lang w:eastAsia="da-DK"/>
        </w:rPr>
        <w:t>Vejledning til</w:t>
      </w:r>
      <w:r w:rsidR="00DA61A2">
        <w:rPr>
          <w:lang w:eastAsia="da-DK"/>
        </w:rPr>
        <w:t>,</w:t>
      </w:r>
      <w:r>
        <w:rPr>
          <w:lang w:eastAsia="da-DK"/>
        </w:rPr>
        <w:t xml:space="preserve"> hvordan man </w:t>
      </w:r>
      <w:r w:rsidR="006E1C07">
        <w:rPr>
          <w:lang w:eastAsia="da-DK"/>
        </w:rPr>
        <w:t xml:space="preserve">som udenlandsk virksomhed, </w:t>
      </w:r>
      <w:r>
        <w:rPr>
          <w:lang w:eastAsia="da-DK"/>
        </w:rPr>
        <w:t xml:space="preserve">registrerer sig for </w:t>
      </w:r>
      <w:r w:rsidR="00CE2CC8">
        <w:rPr>
          <w:lang w:eastAsia="da-DK"/>
        </w:rPr>
        <w:t>administrativt</w:t>
      </w:r>
      <w:r>
        <w:rPr>
          <w:lang w:eastAsia="da-DK"/>
        </w:rPr>
        <w:t xml:space="preserve"> se</w:t>
      </w:r>
      <w:r w:rsidR="00DA61A2">
        <w:rPr>
          <w:lang w:eastAsia="da-DK"/>
        </w:rPr>
        <w:t>-</w:t>
      </w:r>
      <w:r>
        <w:rPr>
          <w:lang w:eastAsia="da-DK"/>
        </w:rPr>
        <w:t>nr.</w:t>
      </w:r>
      <w:r w:rsidR="00DA61A2">
        <w:rPr>
          <w:lang w:eastAsia="da-DK"/>
        </w:rPr>
        <w:t>,</w:t>
      </w:r>
      <w:r>
        <w:rPr>
          <w:lang w:eastAsia="da-DK"/>
        </w:rPr>
        <w:t xml:space="preserve"> findes på vores engelske </w:t>
      </w:r>
      <w:r w:rsidR="00CE2CC8">
        <w:rPr>
          <w:lang w:eastAsia="da-DK"/>
        </w:rPr>
        <w:t xml:space="preserve">side om CESOP på </w:t>
      </w:r>
      <w:hyperlink r:id="rId13" w:history="1">
        <w:r w:rsidR="001C3751" w:rsidRPr="001C3751">
          <w:rPr>
            <w:rStyle w:val="Hyperlink"/>
            <w:lang w:eastAsia="da-DK"/>
          </w:rPr>
          <w:t>skat.dk/cesop-en</w:t>
        </w:r>
      </w:hyperlink>
      <w:r w:rsidR="00CE2CC8">
        <w:rPr>
          <w:lang w:eastAsia="da-DK"/>
        </w:rPr>
        <w:t xml:space="preserve"> </w:t>
      </w:r>
      <w:r w:rsidR="00B01C95" w:rsidRPr="00052DB6">
        <w:rPr>
          <w:lang w:eastAsia="da-DK"/>
        </w:rPr>
        <w:t xml:space="preserve">i </w:t>
      </w:r>
      <w:r w:rsidR="00B01C95">
        <w:rPr>
          <w:lang w:eastAsia="da-DK"/>
        </w:rPr>
        <w:t xml:space="preserve">afsnittet </w:t>
      </w:r>
      <w:r w:rsidR="006E1C07" w:rsidRPr="006E1C07">
        <w:rPr>
          <w:rFonts w:ascii="Calibri" w:eastAsia="Calibri" w:hAnsi="Calibri" w:cs="Times New Roman"/>
          <w:lang w:eastAsia="da-DK"/>
        </w:rPr>
        <w:t>“</w:t>
      </w:r>
      <w:proofErr w:type="spellStart"/>
      <w:r w:rsidR="006E1C07" w:rsidRPr="006E1C07">
        <w:rPr>
          <w:rFonts w:ascii="Calibri" w:eastAsia="Calibri" w:hAnsi="Calibri" w:cs="Times New Roman"/>
          <w:b/>
          <w:bCs/>
          <w:lang w:eastAsia="da-DK"/>
        </w:rPr>
        <w:t>Get</w:t>
      </w:r>
      <w:proofErr w:type="spellEnd"/>
      <w:r w:rsidR="006E1C07" w:rsidRPr="006E1C07">
        <w:rPr>
          <w:rFonts w:ascii="Calibri" w:eastAsia="Calibri" w:hAnsi="Calibri" w:cs="Times New Roman"/>
          <w:b/>
          <w:bCs/>
          <w:lang w:eastAsia="da-DK"/>
        </w:rPr>
        <w:t xml:space="preserve"> </w:t>
      </w:r>
      <w:proofErr w:type="spellStart"/>
      <w:r w:rsidR="006E1C07" w:rsidRPr="006E1C07">
        <w:rPr>
          <w:rFonts w:ascii="Calibri" w:eastAsia="Calibri" w:hAnsi="Calibri" w:cs="Times New Roman"/>
          <w:b/>
          <w:bCs/>
          <w:lang w:eastAsia="da-DK"/>
        </w:rPr>
        <w:t>access</w:t>
      </w:r>
      <w:proofErr w:type="spellEnd"/>
      <w:r w:rsidR="006E1C07" w:rsidRPr="006E1C07">
        <w:rPr>
          <w:rFonts w:ascii="Calibri" w:eastAsia="Calibri" w:hAnsi="Calibri" w:cs="Times New Roman"/>
          <w:b/>
          <w:bCs/>
          <w:lang w:eastAsia="da-DK"/>
        </w:rPr>
        <w:t xml:space="preserve"> to do </w:t>
      </w:r>
      <w:proofErr w:type="spellStart"/>
      <w:r w:rsidR="006E1C07" w:rsidRPr="006E1C07">
        <w:rPr>
          <w:rFonts w:ascii="Calibri" w:eastAsia="Calibri" w:hAnsi="Calibri" w:cs="Times New Roman"/>
          <w:b/>
          <w:bCs/>
          <w:lang w:eastAsia="da-DK"/>
        </w:rPr>
        <w:t>your</w:t>
      </w:r>
      <w:proofErr w:type="spellEnd"/>
      <w:r w:rsidR="006E1C07" w:rsidRPr="006E1C07">
        <w:rPr>
          <w:rFonts w:ascii="Calibri" w:eastAsia="Calibri" w:hAnsi="Calibri" w:cs="Times New Roman"/>
          <w:b/>
          <w:bCs/>
          <w:lang w:eastAsia="da-DK"/>
        </w:rPr>
        <w:t xml:space="preserve"> </w:t>
      </w:r>
      <w:proofErr w:type="spellStart"/>
      <w:r w:rsidR="006E1C07" w:rsidRPr="006E1C07">
        <w:rPr>
          <w:rFonts w:ascii="Calibri" w:eastAsia="Calibri" w:hAnsi="Calibri" w:cs="Times New Roman"/>
          <w:b/>
          <w:bCs/>
          <w:lang w:eastAsia="da-DK"/>
        </w:rPr>
        <w:t>reporting</w:t>
      </w:r>
      <w:proofErr w:type="spellEnd"/>
      <w:r w:rsidR="006E1C07" w:rsidRPr="006E1C07">
        <w:rPr>
          <w:rFonts w:ascii="Calibri" w:eastAsia="Calibri" w:hAnsi="Calibri" w:cs="Times New Roman"/>
          <w:b/>
          <w:bCs/>
          <w:lang w:eastAsia="da-DK"/>
        </w:rPr>
        <w:t xml:space="preserve">” “Special guidelines for non-Danish </w:t>
      </w:r>
      <w:proofErr w:type="spellStart"/>
      <w:r w:rsidR="006E1C07" w:rsidRPr="006E1C07">
        <w:rPr>
          <w:rFonts w:ascii="Calibri" w:eastAsia="Calibri" w:hAnsi="Calibri" w:cs="Times New Roman"/>
          <w:b/>
          <w:bCs/>
          <w:lang w:eastAsia="da-DK"/>
        </w:rPr>
        <w:t>PSPs</w:t>
      </w:r>
      <w:proofErr w:type="spellEnd"/>
      <w:r w:rsidR="006E1C07" w:rsidRPr="006E1C07">
        <w:rPr>
          <w:rFonts w:ascii="Calibri" w:eastAsia="Calibri" w:hAnsi="Calibri" w:cs="Times New Roman"/>
          <w:b/>
          <w:bCs/>
          <w:lang w:eastAsia="da-DK"/>
        </w:rPr>
        <w:t>”</w:t>
      </w:r>
    </w:p>
    <w:p w14:paraId="19AF2D9D" w14:textId="7075B05B" w:rsidR="00CE2CC8" w:rsidRPr="00076382" w:rsidRDefault="00CE2CC8" w:rsidP="0042324E">
      <w:pPr>
        <w:rPr>
          <w:lang w:eastAsia="da-DK"/>
        </w:rPr>
      </w:pPr>
    </w:p>
    <w:p w14:paraId="6DFB8878" w14:textId="611B7914" w:rsidR="00CE2CC8" w:rsidRDefault="00CE2CC8" w:rsidP="00CE2CC8">
      <w:pPr>
        <w:pStyle w:val="Overskrift2"/>
        <w:rPr>
          <w:lang w:eastAsia="da-DK"/>
        </w:rPr>
      </w:pPr>
      <w:bookmarkStart w:id="3" w:name="_Toc152061225"/>
      <w:r w:rsidRPr="00691328">
        <w:rPr>
          <w:lang w:eastAsia="da-DK"/>
        </w:rPr>
        <w:t>2.2 Registrering af indberetningspligt</w:t>
      </w:r>
      <w:bookmarkEnd w:id="3"/>
    </w:p>
    <w:p w14:paraId="1A37393B" w14:textId="77777777" w:rsidR="00691328" w:rsidRDefault="00691328" w:rsidP="00691328">
      <w:bookmarkStart w:id="4" w:name="_Hlk149735947"/>
      <w:r>
        <w:t>Den indberetningspligtige PSP skal have tilknyttet indberetningspligten til CESOP-DK.</w:t>
      </w:r>
    </w:p>
    <w:p w14:paraId="6085E4A3" w14:textId="31F8ABF7" w:rsidR="00350C1F" w:rsidRPr="00D113B1" w:rsidRDefault="00350C1F" w:rsidP="00350C1F">
      <w:pPr>
        <w:rPr>
          <w:lang w:eastAsia="da-DK"/>
        </w:rPr>
      </w:pPr>
      <w:r w:rsidRPr="00D113B1">
        <w:rPr>
          <w:lang w:eastAsia="da-DK"/>
        </w:rPr>
        <w:t xml:space="preserve">Registreringen af indberetningspligten sker via </w:t>
      </w:r>
      <w:r>
        <w:rPr>
          <w:lang w:eastAsia="da-DK"/>
        </w:rPr>
        <w:t>en digital</w:t>
      </w:r>
      <w:r w:rsidRPr="00D113B1">
        <w:rPr>
          <w:lang w:eastAsia="da-DK"/>
        </w:rPr>
        <w:t xml:space="preserve"> blanket på virk.dk. Blanketten kræver log</w:t>
      </w:r>
      <w:r>
        <w:rPr>
          <w:lang w:eastAsia="da-DK"/>
        </w:rPr>
        <w:t>in</w:t>
      </w:r>
      <w:r w:rsidRPr="00D113B1">
        <w:rPr>
          <w:lang w:eastAsia="da-DK"/>
        </w:rPr>
        <w:t xml:space="preserve"> med </w:t>
      </w:r>
      <w:proofErr w:type="spellStart"/>
      <w:r w:rsidRPr="00D113B1">
        <w:rPr>
          <w:lang w:eastAsia="da-DK"/>
        </w:rPr>
        <w:t>MitID</w:t>
      </w:r>
      <w:proofErr w:type="spellEnd"/>
      <w:r w:rsidRPr="00D113B1">
        <w:rPr>
          <w:lang w:eastAsia="da-DK"/>
        </w:rPr>
        <w:t xml:space="preserve"> Erhverv </w:t>
      </w:r>
      <w:r>
        <w:rPr>
          <w:lang w:eastAsia="da-DK"/>
        </w:rPr>
        <w:t xml:space="preserve">eller </w:t>
      </w:r>
      <w:r w:rsidR="00282B48">
        <w:rPr>
          <w:lang w:eastAsia="da-DK"/>
        </w:rPr>
        <w:t xml:space="preserve">dit </w:t>
      </w:r>
      <w:r>
        <w:rPr>
          <w:lang w:eastAsia="da-DK"/>
        </w:rPr>
        <w:t>privat</w:t>
      </w:r>
      <w:r w:rsidR="00282B48">
        <w:rPr>
          <w:lang w:eastAsia="da-DK"/>
        </w:rPr>
        <w:t>e</w:t>
      </w:r>
      <w:r>
        <w:rPr>
          <w:lang w:eastAsia="da-DK"/>
        </w:rPr>
        <w:t xml:space="preserve"> </w:t>
      </w:r>
      <w:proofErr w:type="spellStart"/>
      <w:r>
        <w:rPr>
          <w:lang w:eastAsia="da-DK"/>
        </w:rPr>
        <w:t>MitID</w:t>
      </w:r>
      <w:proofErr w:type="spellEnd"/>
      <w:r w:rsidRPr="00D113B1">
        <w:rPr>
          <w:lang w:eastAsia="da-DK"/>
        </w:rPr>
        <w:t>. Det er også muligt for repræsentanter at tilmelde virksomheden.</w:t>
      </w:r>
    </w:p>
    <w:p w14:paraId="0BA139A1" w14:textId="0AE13612" w:rsidR="00350C1F" w:rsidRDefault="00052DB6" w:rsidP="00350C1F">
      <w:r>
        <w:t>I</w:t>
      </w:r>
      <w:r w:rsidR="00350C1F">
        <w:t xml:space="preserve"> tilgår og udfylder blanketten her: </w:t>
      </w:r>
      <w:hyperlink r:id="rId14" w:tgtFrame="_blank" w:history="1">
        <w:r w:rsidR="00350C1F" w:rsidRPr="00D113B1">
          <w:rPr>
            <w:rStyle w:val="Hyperlink"/>
          </w:rPr>
          <w:t>Blanket 31.053 Registrering - indberetningspligt for visse grænseoverskridende betalingsoplysninger</w:t>
        </w:r>
      </w:hyperlink>
      <w:r w:rsidR="00350C1F" w:rsidRPr="00D113B1">
        <w:rPr>
          <w:rStyle w:val="Hyperlink"/>
        </w:rPr>
        <w:t xml:space="preserve"> </w:t>
      </w:r>
      <w:r w:rsidR="00350C1F">
        <w:rPr>
          <w:rStyle w:val="Hyperlink"/>
        </w:rPr>
        <w:t>(virk.dk)</w:t>
      </w:r>
    </w:p>
    <w:p w14:paraId="432C84FE" w14:textId="77777777" w:rsidR="00350C1F" w:rsidRDefault="00350C1F" w:rsidP="00350C1F"/>
    <w:p w14:paraId="1DF6E442" w14:textId="52C87BA2" w:rsidR="00350C1F" w:rsidRDefault="00350C1F" w:rsidP="00350C1F">
      <w:r w:rsidRPr="00D113B1">
        <w:t xml:space="preserve">Når Skattestyrelsen har behandlet og godkendt anmodningen om registrering, dannes et nyt registreringsbevis. </w:t>
      </w:r>
      <w:r>
        <w:t>I</w:t>
      </w:r>
      <w:r w:rsidRPr="00D113B1">
        <w:t xml:space="preserve"> kan finde registreringsbeviset i </w:t>
      </w:r>
      <w:hyperlink r:id="rId15" w:history="1">
        <w:proofErr w:type="spellStart"/>
        <w:r w:rsidRPr="00470674">
          <w:rPr>
            <w:rStyle w:val="Hyperlink"/>
          </w:rPr>
          <w:t>TastSelv</w:t>
        </w:r>
        <w:proofErr w:type="spellEnd"/>
        <w:r w:rsidRPr="00470674">
          <w:rPr>
            <w:rStyle w:val="Hyperlink"/>
          </w:rPr>
          <w:t xml:space="preserve"> Erhverv</w:t>
        </w:r>
      </w:hyperlink>
      <w:r w:rsidRPr="00D113B1">
        <w:t xml:space="preserve"> under </w:t>
      </w:r>
      <w:r>
        <w:t xml:space="preserve">menupunktet </w:t>
      </w:r>
      <w:r w:rsidRPr="00413164">
        <w:rPr>
          <w:b/>
          <w:bCs/>
        </w:rPr>
        <w:t>Profil</w:t>
      </w:r>
      <w:r>
        <w:rPr>
          <w:b/>
          <w:bCs/>
        </w:rPr>
        <w:t>- og kontaktoplysninger</w:t>
      </w:r>
      <w:r w:rsidRPr="00D113B1">
        <w:t xml:space="preserve">. </w:t>
      </w:r>
    </w:p>
    <w:p w14:paraId="239F859B" w14:textId="3FCC86CD" w:rsidR="00350C1F" w:rsidRPr="00D113B1" w:rsidRDefault="00350C1F" w:rsidP="00350C1F">
      <w:r>
        <w:t xml:space="preserve">Herefter er indberetningspligten registreret på virksomhedens </w:t>
      </w:r>
      <w:proofErr w:type="spellStart"/>
      <w:proofErr w:type="gramStart"/>
      <w:r w:rsidR="00695C63">
        <w:t>CVRnr</w:t>
      </w:r>
      <w:proofErr w:type="spellEnd"/>
      <w:r w:rsidR="00695C63">
        <w:t>./</w:t>
      </w:r>
      <w:proofErr w:type="gramEnd"/>
      <w:r w:rsidR="00695C63">
        <w:t>SE</w:t>
      </w:r>
      <w:r>
        <w:t xml:space="preserve">-nr., og </w:t>
      </w:r>
      <w:r w:rsidR="00052DB6">
        <w:t>I</w:t>
      </w:r>
      <w:r>
        <w:t xml:space="preserve"> kan begynde at indberette.</w:t>
      </w:r>
    </w:p>
    <w:bookmarkEnd w:id="4"/>
    <w:p w14:paraId="45F5182A" w14:textId="66ACDA9F" w:rsidR="00A74ABE" w:rsidRDefault="00A74ABE" w:rsidP="00CE2CC8"/>
    <w:p w14:paraId="7F13F1A6" w14:textId="34423372" w:rsidR="00695C63" w:rsidRDefault="00A74ABE" w:rsidP="00695C63">
      <w:pPr>
        <w:pStyle w:val="Overskrift2"/>
      </w:pPr>
      <w:bookmarkStart w:id="5" w:name="_Toc152061226"/>
      <w:r>
        <w:t xml:space="preserve">2.3 Tilknytning af rettighed til bruger på </w:t>
      </w:r>
      <w:proofErr w:type="spellStart"/>
      <w:r w:rsidR="00AF5669">
        <w:t>TastSelv</w:t>
      </w:r>
      <w:proofErr w:type="spellEnd"/>
      <w:r w:rsidR="00AF5669">
        <w:t xml:space="preserve"> Erhverv</w:t>
      </w:r>
      <w:bookmarkEnd w:id="5"/>
      <w:r w:rsidR="00695C63">
        <w:t xml:space="preserve"> </w:t>
      </w:r>
    </w:p>
    <w:p w14:paraId="3B90D949" w14:textId="4B6AF32B" w:rsidR="0060173B" w:rsidRDefault="00695C63" w:rsidP="00A74ABE">
      <w:r>
        <w:t xml:space="preserve">Når </w:t>
      </w:r>
      <w:r w:rsidR="00902499">
        <w:t xml:space="preserve">der logges på </w:t>
      </w:r>
      <w:hyperlink r:id="rId16" w:history="1">
        <w:proofErr w:type="spellStart"/>
        <w:r w:rsidR="00AF5669" w:rsidRPr="00AF5669">
          <w:rPr>
            <w:rStyle w:val="Hyperlink"/>
          </w:rPr>
          <w:t>TastSelv</w:t>
        </w:r>
        <w:proofErr w:type="spellEnd"/>
        <w:r w:rsidR="00AF5669" w:rsidRPr="00AF5669">
          <w:rPr>
            <w:rStyle w:val="Hyperlink"/>
          </w:rPr>
          <w:t xml:space="preserve"> Erhverv</w:t>
        </w:r>
      </w:hyperlink>
      <w:r w:rsidR="00AF5669">
        <w:t xml:space="preserve"> </w:t>
      </w:r>
      <w:r w:rsidR="0060173B">
        <w:t xml:space="preserve">med </w:t>
      </w:r>
      <w:proofErr w:type="spellStart"/>
      <w:r w:rsidR="0060173B">
        <w:t>MitID</w:t>
      </w:r>
      <w:proofErr w:type="spellEnd"/>
      <w:r w:rsidR="0060173B">
        <w:t xml:space="preserve"> skal </w:t>
      </w:r>
      <w:r w:rsidR="00052DB6">
        <w:t>I</w:t>
      </w:r>
      <w:r w:rsidR="0060173B">
        <w:t xml:space="preserve"> sikre </w:t>
      </w:r>
      <w:r w:rsidR="00052DB6">
        <w:t>jer</w:t>
      </w:r>
      <w:r w:rsidR="0060173B">
        <w:t>, at den bruger</w:t>
      </w:r>
      <w:r w:rsidR="00AF5669">
        <w:t>,</w:t>
      </w:r>
      <w:r w:rsidR="0060173B">
        <w:t xml:space="preserve"> der logger ind</w:t>
      </w:r>
      <w:r w:rsidR="00AF5669">
        <w:t>,</w:t>
      </w:r>
      <w:r w:rsidR="0060173B">
        <w:t xml:space="preserve"> har indberetningspligten tilknyttet sit </w:t>
      </w:r>
      <w:proofErr w:type="spellStart"/>
      <w:r w:rsidR="0060173B">
        <w:t>MitID</w:t>
      </w:r>
      <w:proofErr w:type="spellEnd"/>
      <w:r w:rsidR="0060173B">
        <w:t xml:space="preserve">. </w:t>
      </w:r>
      <w:bookmarkStart w:id="6" w:name="_Hlk149736119"/>
      <w:r w:rsidR="0060173B">
        <w:t xml:space="preserve">Dette gøres af virksomhedens </w:t>
      </w:r>
      <w:proofErr w:type="spellStart"/>
      <w:r w:rsidR="0060173B">
        <w:t>MitID</w:t>
      </w:r>
      <w:proofErr w:type="spellEnd"/>
      <w:r w:rsidR="0060173B">
        <w:t xml:space="preserve"> administrator.</w:t>
      </w:r>
    </w:p>
    <w:p w14:paraId="40A3AA81" w14:textId="2843EF32" w:rsidR="00634CC5" w:rsidRDefault="003B5D03" w:rsidP="00A74ABE">
      <w:r>
        <w:t xml:space="preserve">Sådan finder </w:t>
      </w:r>
      <w:r w:rsidR="00052DB6">
        <w:t>I</w:t>
      </w:r>
      <w:r>
        <w:t xml:space="preserve"> v</w:t>
      </w:r>
      <w:r w:rsidR="00D113B1">
        <w:t xml:space="preserve">ejledning til rettighedsstyring </w:t>
      </w:r>
      <w:r w:rsidR="003C4BDB">
        <w:t xml:space="preserve">på </w:t>
      </w:r>
      <w:proofErr w:type="spellStart"/>
      <w:r w:rsidR="003C4BDB">
        <w:t>TastSelv</w:t>
      </w:r>
      <w:proofErr w:type="spellEnd"/>
      <w:r w:rsidR="003C4BDB">
        <w:t xml:space="preserve"> Erhverv</w:t>
      </w:r>
      <w:r>
        <w:t>:</w:t>
      </w:r>
    </w:p>
    <w:p w14:paraId="138A542A" w14:textId="5E4359B0" w:rsidR="003B5D03" w:rsidRPr="00235020" w:rsidRDefault="00634CC5" w:rsidP="00634CC5">
      <w:pPr>
        <w:pStyle w:val="Listeafsnit"/>
        <w:numPr>
          <w:ilvl w:val="0"/>
          <w:numId w:val="2"/>
        </w:numPr>
        <w:rPr>
          <w:b/>
          <w:bCs/>
        </w:rPr>
      </w:pPr>
      <w:r>
        <w:t xml:space="preserve">Gå til </w:t>
      </w:r>
      <w:hyperlink r:id="rId17" w:history="1">
        <w:r w:rsidR="003B5D03" w:rsidRPr="00235020">
          <w:rPr>
            <w:rStyle w:val="Hyperlink"/>
          </w:rPr>
          <w:t>skat.dk/erhverv</w:t>
        </w:r>
      </w:hyperlink>
    </w:p>
    <w:p w14:paraId="1879A7A5" w14:textId="6973D9F2" w:rsidR="001F12F4" w:rsidRPr="00235020" w:rsidRDefault="003B5D03" w:rsidP="003B5D03">
      <w:pPr>
        <w:pStyle w:val="Listeafsnit"/>
        <w:numPr>
          <w:ilvl w:val="0"/>
          <w:numId w:val="2"/>
        </w:numPr>
        <w:rPr>
          <w:b/>
          <w:bCs/>
        </w:rPr>
      </w:pPr>
      <w:r>
        <w:lastRenderedPageBreak/>
        <w:t xml:space="preserve">Vælg </w:t>
      </w:r>
      <w:r w:rsidRPr="00235020">
        <w:rPr>
          <w:b/>
          <w:bCs/>
        </w:rPr>
        <w:t xml:space="preserve">Hjælp til </w:t>
      </w:r>
      <w:proofErr w:type="spellStart"/>
      <w:r w:rsidRPr="00235020">
        <w:rPr>
          <w:b/>
          <w:bCs/>
        </w:rPr>
        <w:t>TastSelv</w:t>
      </w:r>
      <w:proofErr w:type="spellEnd"/>
      <w:r w:rsidRPr="00235020">
        <w:rPr>
          <w:b/>
          <w:bCs/>
        </w:rPr>
        <w:t xml:space="preserve"> Erhverv</w:t>
      </w:r>
      <w:r w:rsidR="00000937">
        <w:t xml:space="preserve"> på forsiden</w:t>
      </w:r>
    </w:p>
    <w:p w14:paraId="2736493A" w14:textId="561687E8" w:rsidR="00D113B1" w:rsidRPr="00235020" w:rsidRDefault="001F12F4" w:rsidP="00235020">
      <w:pPr>
        <w:pStyle w:val="Listeafsnit"/>
        <w:numPr>
          <w:ilvl w:val="0"/>
          <w:numId w:val="2"/>
        </w:numPr>
        <w:rPr>
          <w:b/>
          <w:bCs/>
        </w:rPr>
      </w:pPr>
      <w:r>
        <w:t xml:space="preserve">Vælg </w:t>
      </w:r>
      <w:r w:rsidR="003E547C" w:rsidRPr="00235020">
        <w:rPr>
          <w:b/>
          <w:bCs/>
        </w:rPr>
        <w:t xml:space="preserve">Giv andre adgang til </w:t>
      </w:r>
      <w:proofErr w:type="spellStart"/>
      <w:r w:rsidR="003E547C" w:rsidRPr="00235020">
        <w:rPr>
          <w:b/>
          <w:bCs/>
        </w:rPr>
        <w:t>TastSelv</w:t>
      </w:r>
      <w:proofErr w:type="spellEnd"/>
      <w:r w:rsidR="003E547C" w:rsidRPr="00235020">
        <w:rPr>
          <w:b/>
          <w:bCs/>
        </w:rPr>
        <w:t xml:space="preserve"> Erhverv</w:t>
      </w:r>
      <w:r w:rsidR="00A73624" w:rsidRPr="00235020">
        <w:t xml:space="preserve">. </w:t>
      </w:r>
    </w:p>
    <w:p w14:paraId="157F6B8C" w14:textId="77777777" w:rsidR="0060173B" w:rsidRDefault="0060173B" w:rsidP="00A74ABE"/>
    <w:p w14:paraId="111CDE33" w14:textId="429C6833" w:rsidR="00A74ABE" w:rsidRDefault="0060173B" w:rsidP="00D113B1">
      <w:pPr>
        <w:pStyle w:val="Overskrift3"/>
      </w:pPr>
      <w:r>
        <w:t xml:space="preserve"> </w:t>
      </w:r>
      <w:bookmarkStart w:id="7" w:name="_Toc152061227"/>
      <w:r w:rsidR="003E670A">
        <w:t>2.3.1 Særligt</w:t>
      </w:r>
      <w:r w:rsidR="00C5791B">
        <w:t xml:space="preserve">, hvis </w:t>
      </w:r>
      <w:r w:rsidR="00052DB6">
        <w:t>I</w:t>
      </w:r>
      <w:r w:rsidR="00C5791B">
        <w:t xml:space="preserve"> </w:t>
      </w:r>
      <w:r w:rsidR="003E670A">
        <w:t>aflever</w:t>
      </w:r>
      <w:r w:rsidR="00C5791B">
        <w:t>er</w:t>
      </w:r>
      <w:r w:rsidR="003E670A">
        <w:t xml:space="preserve"> på vegne af andre</w:t>
      </w:r>
      <w:bookmarkEnd w:id="7"/>
    </w:p>
    <w:p w14:paraId="0427423B" w14:textId="6233B1C8" w:rsidR="00C01D65" w:rsidRDefault="00C01D65" w:rsidP="00C01D65">
      <w:r>
        <w:t xml:space="preserve">Skal </w:t>
      </w:r>
      <w:r w:rsidR="00052DB6">
        <w:t>I</w:t>
      </w:r>
      <w:r>
        <w:t xml:space="preserve"> </w:t>
      </w:r>
      <w:r w:rsidR="00357396">
        <w:t>indberette</w:t>
      </w:r>
      <w:r>
        <w:t xml:space="preserve"> </w:t>
      </w:r>
      <w:r w:rsidR="00076382">
        <w:t xml:space="preserve">betalingsdata </w:t>
      </w:r>
      <w:r>
        <w:t>på vegne af indberetningspligtige</w:t>
      </w:r>
      <w:r w:rsidR="00695C63">
        <w:t xml:space="preserve"> PSP</w:t>
      </w:r>
      <w:r>
        <w:t xml:space="preserve"> skal </w:t>
      </w:r>
      <w:r w:rsidR="00695C63">
        <w:t>indberetnings</w:t>
      </w:r>
      <w:r>
        <w:t>virksomhed</w:t>
      </w:r>
      <w:r w:rsidR="00052DB6">
        <w:t>en</w:t>
      </w:r>
      <w:r>
        <w:t xml:space="preserve"> være tilmeldt revisorordningen. Vejledningen til revisorordningen finder </w:t>
      </w:r>
      <w:r w:rsidR="00052DB6">
        <w:t>I</w:t>
      </w:r>
      <w:r>
        <w:t xml:space="preserve"> på </w:t>
      </w:r>
      <w:hyperlink r:id="rId18" w:history="1">
        <w:r w:rsidRPr="008C135A">
          <w:rPr>
            <w:rStyle w:val="Hyperlink"/>
          </w:rPr>
          <w:t>skat.dk/tilmeld-revisorordning</w:t>
        </w:r>
      </w:hyperlink>
      <w:r>
        <w:t xml:space="preserve">. </w:t>
      </w:r>
    </w:p>
    <w:p w14:paraId="43B0390A" w14:textId="1EB88FFE" w:rsidR="00D113B1" w:rsidRPr="00D113B1" w:rsidRDefault="00C01D65" w:rsidP="00D113B1">
      <w:r>
        <w:t>Den indberetningspligtige</w:t>
      </w:r>
      <w:r w:rsidR="00695C63">
        <w:t xml:space="preserve"> PSP</w:t>
      </w:r>
      <w:r>
        <w:t xml:space="preserve">, som </w:t>
      </w:r>
      <w:r w:rsidR="00052DB6">
        <w:t>I</w:t>
      </w:r>
      <w:r>
        <w:t xml:space="preserve"> skal indberette på vegne af</w:t>
      </w:r>
      <w:r w:rsidR="00514830">
        <w:t xml:space="preserve"> </w:t>
      </w:r>
      <w:r>
        <w:t xml:space="preserve">skal give </w:t>
      </w:r>
      <w:r w:rsidR="00076382">
        <w:t>jer</w:t>
      </w:r>
      <w:r>
        <w:t xml:space="preserve"> ret</w:t>
      </w:r>
      <w:r w:rsidR="00695C63">
        <w:t>tighed</w:t>
      </w:r>
      <w:r>
        <w:t xml:space="preserve"> til at indberette på vegne af dem. Vejledningen til at give revisor eller rådgiver ret</w:t>
      </w:r>
      <w:r w:rsidR="00695C63">
        <w:t>tighed</w:t>
      </w:r>
      <w:r>
        <w:t xml:space="preserve"> findes på </w:t>
      </w:r>
      <w:hyperlink r:id="rId19" w:history="1">
        <w:r w:rsidRPr="005D305C">
          <w:rPr>
            <w:rStyle w:val="Hyperlink"/>
          </w:rPr>
          <w:t>skat.dk/revisor-adgang</w:t>
        </w:r>
      </w:hyperlink>
      <w:r>
        <w:t xml:space="preserve">. </w:t>
      </w:r>
      <w:bookmarkEnd w:id="6"/>
    </w:p>
    <w:p w14:paraId="10210336" w14:textId="5D84F9FE" w:rsidR="00A15EC3" w:rsidRDefault="00A15EC3" w:rsidP="00CE2CC8"/>
    <w:p w14:paraId="7BC987EE" w14:textId="1A9FA817" w:rsidR="007B5420" w:rsidRDefault="00A15EC3" w:rsidP="00A15EC3">
      <w:pPr>
        <w:pStyle w:val="Overskrift1"/>
        <w:rPr>
          <w:lang w:eastAsia="da-DK"/>
        </w:rPr>
      </w:pPr>
      <w:bookmarkStart w:id="8" w:name="_Toc152061228"/>
      <w:r>
        <w:rPr>
          <w:lang w:eastAsia="da-DK"/>
        </w:rPr>
        <w:t xml:space="preserve">3 Testmiljø for </w:t>
      </w:r>
      <w:proofErr w:type="spellStart"/>
      <w:r>
        <w:rPr>
          <w:lang w:eastAsia="da-DK"/>
        </w:rPr>
        <w:t>indberettere</w:t>
      </w:r>
      <w:bookmarkEnd w:id="8"/>
      <w:proofErr w:type="spellEnd"/>
    </w:p>
    <w:p w14:paraId="7A003B17" w14:textId="594702D7" w:rsidR="00A15EC3" w:rsidRDefault="00A15EC3" w:rsidP="00A15EC3">
      <w:pPr>
        <w:rPr>
          <w:lang w:eastAsia="da-DK"/>
        </w:rPr>
      </w:pPr>
      <w:r>
        <w:rPr>
          <w:lang w:eastAsia="da-DK"/>
        </w:rPr>
        <w:t>Skat</w:t>
      </w:r>
      <w:r w:rsidR="00C01D65">
        <w:rPr>
          <w:lang w:eastAsia="da-DK"/>
        </w:rPr>
        <w:t>testyrelsen</w:t>
      </w:r>
      <w:r>
        <w:rPr>
          <w:lang w:eastAsia="da-DK"/>
        </w:rPr>
        <w:t xml:space="preserve"> stiller et testmiljø </w:t>
      </w:r>
      <w:r w:rsidR="00C01D65">
        <w:rPr>
          <w:lang w:eastAsia="da-DK"/>
        </w:rPr>
        <w:t xml:space="preserve">(TFE) </w:t>
      </w:r>
      <w:r>
        <w:rPr>
          <w:lang w:eastAsia="da-DK"/>
        </w:rPr>
        <w:t xml:space="preserve">til rådighed </w:t>
      </w:r>
      <w:r w:rsidR="00C01D65">
        <w:rPr>
          <w:lang w:eastAsia="da-DK"/>
        </w:rPr>
        <w:t xml:space="preserve">til </w:t>
      </w:r>
      <w:proofErr w:type="spellStart"/>
      <w:r>
        <w:rPr>
          <w:lang w:eastAsia="da-DK"/>
        </w:rPr>
        <w:t>indberetter</w:t>
      </w:r>
      <w:r w:rsidR="00695C63">
        <w:rPr>
          <w:lang w:eastAsia="da-DK"/>
        </w:rPr>
        <w:t>e</w:t>
      </w:r>
      <w:proofErr w:type="spellEnd"/>
      <w:r>
        <w:rPr>
          <w:lang w:eastAsia="da-DK"/>
        </w:rPr>
        <w:t xml:space="preserve">. </w:t>
      </w:r>
      <w:r w:rsidR="00C01D65">
        <w:rPr>
          <w:lang w:eastAsia="da-DK"/>
        </w:rPr>
        <w:t>Testm</w:t>
      </w:r>
      <w:r>
        <w:rPr>
          <w:lang w:eastAsia="da-DK"/>
        </w:rPr>
        <w:t>iljø</w:t>
      </w:r>
      <w:r w:rsidR="00C01D65">
        <w:rPr>
          <w:lang w:eastAsia="da-DK"/>
        </w:rPr>
        <w:t>et</w:t>
      </w:r>
      <w:r>
        <w:rPr>
          <w:lang w:eastAsia="da-DK"/>
        </w:rPr>
        <w:t xml:space="preserve"> har samme sikkerhed som produktionsmiljø</w:t>
      </w:r>
      <w:r w:rsidR="00695C63">
        <w:rPr>
          <w:lang w:eastAsia="da-DK"/>
        </w:rPr>
        <w:t>et</w:t>
      </w:r>
      <w:r>
        <w:rPr>
          <w:lang w:eastAsia="da-DK"/>
        </w:rPr>
        <w:t>, men er kun beregnet til testdata.</w:t>
      </w:r>
    </w:p>
    <w:p w14:paraId="48A556B6" w14:textId="648824C4" w:rsidR="009D25AB" w:rsidRDefault="009D25AB" w:rsidP="009D25AB">
      <w:pPr>
        <w:rPr>
          <w:rStyle w:val="Hyperlink"/>
          <w:lang w:eastAsia="da-DK"/>
        </w:rPr>
      </w:pPr>
      <w:bookmarkStart w:id="9" w:name="_Hlk149746119"/>
      <w:r>
        <w:rPr>
          <w:lang w:eastAsia="da-DK"/>
        </w:rPr>
        <w:t>Inden der indberettes på TFE-miljøet</w:t>
      </w:r>
      <w:r w:rsidR="00617FC3">
        <w:rPr>
          <w:lang w:eastAsia="da-DK"/>
        </w:rPr>
        <w:t>,</w:t>
      </w:r>
      <w:r>
        <w:rPr>
          <w:lang w:eastAsia="da-DK"/>
        </w:rPr>
        <w:t xml:space="preserve"> anbefaler vi, at </w:t>
      </w:r>
      <w:proofErr w:type="spellStart"/>
      <w:r>
        <w:rPr>
          <w:lang w:eastAsia="da-DK"/>
        </w:rPr>
        <w:t>testfilen</w:t>
      </w:r>
      <w:proofErr w:type="spellEnd"/>
      <w:r>
        <w:rPr>
          <w:lang w:eastAsia="da-DK"/>
        </w:rPr>
        <w:t xml:space="preserve"> valideres med det valideringsmodul, som EU stiller til rådighed. </w:t>
      </w:r>
      <w:hyperlink r:id="rId20" w:history="1">
        <w:r w:rsidRPr="003033AE">
          <w:rPr>
            <w:rStyle w:val="Hyperlink"/>
            <w:lang w:eastAsia="da-DK"/>
          </w:rPr>
          <w:t xml:space="preserve">Valideringsmodul og vejledningen kan findes på </w:t>
        </w:r>
        <w:proofErr w:type="spellStart"/>
        <w:proofErr w:type="gramStart"/>
        <w:r w:rsidRPr="003033AE">
          <w:rPr>
            <w:rStyle w:val="Hyperlink"/>
            <w:lang w:eastAsia="da-DK"/>
          </w:rPr>
          <w:t>EUs</w:t>
        </w:r>
        <w:proofErr w:type="spellEnd"/>
        <w:proofErr w:type="gramEnd"/>
        <w:r w:rsidRPr="003033AE">
          <w:rPr>
            <w:rStyle w:val="Hyperlink"/>
            <w:lang w:eastAsia="da-DK"/>
          </w:rPr>
          <w:t xml:space="preserve"> side om CESOP</w:t>
        </w:r>
      </w:hyperlink>
      <w:r>
        <w:rPr>
          <w:lang w:eastAsia="da-DK"/>
        </w:rPr>
        <w:t xml:space="preserve">. </w:t>
      </w:r>
    </w:p>
    <w:bookmarkEnd w:id="9"/>
    <w:p w14:paraId="034552AD" w14:textId="77777777" w:rsidR="00A15EC3" w:rsidRDefault="00A15EC3" w:rsidP="00A15EC3">
      <w:pPr>
        <w:rPr>
          <w:lang w:eastAsia="da-DK"/>
        </w:rPr>
      </w:pPr>
    </w:p>
    <w:p w14:paraId="78D60514" w14:textId="62A6CF0D" w:rsidR="00A15EC3" w:rsidRDefault="00A15EC3" w:rsidP="00A15EC3">
      <w:pPr>
        <w:pStyle w:val="Overskrift2"/>
        <w:rPr>
          <w:lang w:eastAsia="da-DK"/>
        </w:rPr>
      </w:pPr>
      <w:bookmarkStart w:id="10" w:name="_Toc152061229"/>
      <w:r>
        <w:rPr>
          <w:lang w:eastAsia="da-DK"/>
        </w:rPr>
        <w:t>3.1 Adgang til TFE</w:t>
      </w:r>
      <w:bookmarkEnd w:id="10"/>
    </w:p>
    <w:p w14:paraId="1EB44C14" w14:textId="02EF5713" w:rsidR="00A15EC3" w:rsidRPr="00E4276D" w:rsidRDefault="00A15EC3" w:rsidP="00A15EC3">
      <w:r>
        <w:rPr>
          <w:lang w:eastAsia="da-DK"/>
        </w:rPr>
        <w:t>For at teste</w:t>
      </w:r>
      <w:r w:rsidR="008C5F85">
        <w:rPr>
          <w:lang w:eastAsia="da-DK"/>
        </w:rPr>
        <w:t xml:space="preserve"> i testmiljøet, skal </w:t>
      </w:r>
      <w:r w:rsidR="00076382">
        <w:rPr>
          <w:lang w:eastAsia="da-DK"/>
        </w:rPr>
        <w:t>I</w:t>
      </w:r>
      <w:r w:rsidR="008C5F85">
        <w:rPr>
          <w:lang w:eastAsia="da-DK"/>
        </w:rPr>
        <w:t xml:space="preserve"> logge ind på </w:t>
      </w:r>
      <w:proofErr w:type="spellStart"/>
      <w:r w:rsidR="008C5F85">
        <w:rPr>
          <w:lang w:eastAsia="da-DK"/>
        </w:rPr>
        <w:t>TastSelv</w:t>
      </w:r>
      <w:proofErr w:type="spellEnd"/>
      <w:r w:rsidR="008C5F85">
        <w:rPr>
          <w:lang w:eastAsia="da-DK"/>
        </w:rPr>
        <w:t xml:space="preserve"> Erhverv. </w:t>
      </w:r>
      <w:r w:rsidR="008C5F85">
        <w:t>H</w:t>
      </w:r>
      <w:r w:rsidRPr="00E4276D">
        <w:t xml:space="preserve">erefter kan følgende </w:t>
      </w:r>
      <w:r w:rsidR="008C5F85">
        <w:t>links</w:t>
      </w:r>
      <w:r w:rsidR="008C5F85" w:rsidRPr="00E4276D">
        <w:t xml:space="preserve"> </w:t>
      </w:r>
      <w:r w:rsidRPr="00E4276D">
        <w:t>tilgås</w:t>
      </w:r>
      <w:r w:rsidR="0060173B">
        <w:t xml:space="preserve"> til testformål</w:t>
      </w:r>
      <w:r w:rsidRPr="00E4276D">
        <w:t>:</w:t>
      </w:r>
    </w:p>
    <w:p w14:paraId="05D74D79" w14:textId="68159D4B" w:rsidR="00A15EC3" w:rsidRPr="00E4276D" w:rsidRDefault="00A15EC3" w:rsidP="00A15EC3">
      <w:pPr>
        <w:numPr>
          <w:ilvl w:val="0"/>
          <w:numId w:val="1"/>
        </w:numPr>
        <w:spacing w:line="259" w:lineRule="auto"/>
      </w:pPr>
      <w:r w:rsidRPr="00E4276D">
        <w:t>Indsend fil: </w:t>
      </w:r>
      <w:hyperlink r:id="rId21" w:history="1">
        <w:r w:rsidRPr="00E4276D">
          <w:rPr>
            <w:rStyle w:val="Hyperlink"/>
          </w:rPr>
          <w:t>https://ntse.cesop.tfe.skat.dk/indsend</w:t>
        </w:r>
      </w:hyperlink>
    </w:p>
    <w:p w14:paraId="2FC3C2E5" w14:textId="5BECE62F" w:rsidR="00A15EC3" w:rsidRPr="00E4276D" w:rsidRDefault="00A15EC3" w:rsidP="00A15EC3">
      <w:pPr>
        <w:numPr>
          <w:ilvl w:val="0"/>
          <w:numId w:val="1"/>
        </w:numPr>
        <w:spacing w:line="259" w:lineRule="auto"/>
      </w:pPr>
      <w:r w:rsidRPr="00E4276D">
        <w:t>Se overblik</w:t>
      </w:r>
      <w:r w:rsidR="003E670A">
        <w:t xml:space="preserve"> over allerede indleverede filer</w:t>
      </w:r>
      <w:r w:rsidRPr="00E4276D">
        <w:t>: </w:t>
      </w:r>
      <w:hyperlink r:id="rId22" w:history="1">
        <w:r w:rsidRPr="00E4276D">
          <w:rPr>
            <w:rStyle w:val="Hyperlink"/>
          </w:rPr>
          <w:t>https://ntse.cesop.tfe.skat.dk/overblik</w:t>
        </w:r>
      </w:hyperlink>
    </w:p>
    <w:p w14:paraId="33121865" w14:textId="11837305" w:rsidR="0060173B" w:rsidRPr="00E4276D" w:rsidRDefault="00A15EC3" w:rsidP="0060173B">
      <w:pPr>
        <w:numPr>
          <w:ilvl w:val="0"/>
          <w:numId w:val="1"/>
        </w:numPr>
        <w:spacing w:line="259" w:lineRule="auto"/>
      </w:pPr>
      <w:r w:rsidRPr="00E4276D">
        <w:t>Lav nulindberetning: </w:t>
      </w:r>
      <w:hyperlink r:id="rId23" w:history="1">
        <w:r w:rsidRPr="00E4276D">
          <w:rPr>
            <w:rStyle w:val="Hyperlink"/>
          </w:rPr>
          <w:t>https://ntse.cesop.tfe.skat.dk/nulindberet</w:t>
        </w:r>
      </w:hyperlink>
    </w:p>
    <w:p w14:paraId="1216F288" w14:textId="786878E0" w:rsidR="0060173B" w:rsidRDefault="0060173B" w:rsidP="00A15EC3">
      <w:pPr>
        <w:rPr>
          <w:lang w:eastAsia="da-DK"/>
        </w:rPr>
      </w:pPr>
      <w:r>
        <w:rPr>
          <w:lang w:eastAsia="da-DK"/>
        </w:rPr>
        <w:t>Da adgangskontrol til TFE og produktion er den samme anbefales det, at være ekstra opmærksom på</w:t>
      </w:r>
      <w:r w:rsidR="00943DB0">
        <w:rPr>
          <w:lang w:eastAsia="da-DK"/>
        </w:rPr>
        <w:t>,</w:t>
      </w:r>
      <w:r>
        <w:rPr>
          <w:lang w:eastAsia="da-DK"/>
        </w:rPr>
        <w:t xml:space="preserve"> at det forkerte miljø ikke </w:t>
      </w:r>
      <w:r w:rsidR="00943DB0">
        <w:rPr>
          <w:lang w:eastAsia="da-DK"/>
        </w:rPr>
        <w:t xml:space="preserve">bliver tilgået </w:t>
      </w:r>
      <w:r>
        <w:rPr>
          <w:lang w:eastAsia="da-DK"/>
        </w:rPr>
        <w:t xml:space="preserve">ved </w:t>
      </w:r>
      <w:r w:rsidR="004D722F">
        <w:rPr>
          <w:lang w:eastAsia="da-DK"/>
        </w:rPr>
        <w:t>e</w:t>
      </w:r>
      <w:r>
        <w:rPr>
          <w:lang w:eastAsia="da-DK"/>
        </w:rPr>
        <w:t>n fejl.</w:t>
      </w:r>
    </w:p>
    <w:p w14:paraId="6BDCA4D7" w14:textId="15BC3554" w:rsidR="00A15EC3" w:rsidRDefault="0060173B" w:rsidP="00A15EC3">
      <w:pPr>
        <w:rPr>
          <w:lang w:eastAsia="da-DK"/>
        </w:rPr>
      </w:pPr>
      <w:r>
        <w:rPr>
          <w:lang w:eastAsia="da-DK"/>
        </w:rPr>
        <w:t>På TFE vil der altid være en gul bjælke</w:t>
      </w:r>
      <w:r w:rsidR="00943DB0">
        <w:rPr>
          <w:lang w:eastAsia="da-DK"/>
        </w:rPr>
        <w:t xml:space="preserve"> på skærmen,</w:t>
      </w:r>
      <w:r>
        <w:rPr>
          <w:lang w:eastAsia="da-DK"/>
        </w:rPr>
        <w:t xml:space="preserve"> der fortæller</w:t>
      </w:r>
      <w:r w:rsidR="00943DB0">
        <w:rPr>
          <w:lang w:eastAsia="da-DK"/>
        </w:rPr>
        <w:t>,</w:t>
      </w:r>
      <w:r>
        <w:rPr>
          <w:lang w:eastAsia="da-DK"/>
        </w:rPr>
        <w:t xml:space="preserve"> at det er TFE</w:t>
      </w:r>
      <w:r w:rsidR="0025037A">
        <w:rPr>
          <w:lang w:eastAsia="da-DK"/>
        </w:rPr>
        <w:t>-</w:t>
      </w:r>
      <w:r>
        <w:rPr>
          <w:lang w:eastAsia="da-DK"/>
        </w:rPr>
        <w:t>miljøet</w:t>
      </w:r>
      <w:r w:rsidR="0025037A">
        <w:rPr>
          <w:lang w:eastAsia="da-DK"/>
        </w:rPr>
        <w:t>,</w:t>
      </w:r>
      <w:r>
        <w:rPr>
          <w:lang w:eastAsia="da-DK"/>
        </w:rPr>
        <w:t xml:space="preserve"> man befinder sig på.</w:t>
      </w:r>
    </w:p>
    <w:p w14:paraId="4D406A62" w14:textId="77777777" w:rsidR="0060173B" w:rsidRDefault="0060173B" w:rsidP="00A15EC3">
      <w:pPr>
        <w:rPr>
          <w:lang w:eastAsia="da-DK"/>
        </w:rPr>
      </w:pPr>
    </w:p>
    <w:p w14:paraId="5A1DBBE1" w14:textId="773C5B59" w:rsidR="00A15EC3" w:rsidRDefault="004D722F" w:rsidP="004D722F">
      <w:pPr>
        <w:pStyle w:val="Overskrift1"/>
        <w:rPr>
          <w:lang w:eastAsia="da-DK"/>
        </w:rPr>
      </w:pPr>
      <w:bookmarkStart w:id="11" w:name="_Toc152061230"/>
      <w:r>
        <w:rPr>
          <w:lang w:eastAsia="da-DK"/>
        </w:rPr>
        <w:t>4 Produktion</w:t>
      </w:r>
      <w:bookmarkEnd w:id="11"/>
    </w:p>
    <w:p w14:paraId="2BE7356B" w14:textId="089BF03D" w:rsidR="00617FC3" w:rsidRDefault="00617FC3" w:rsidP="00617FC3">
      <w:pPr>
        <w:rPr>
          <w:rStyle w:val="Hyperlink"/>
          <w:lang w:eastAsia="da-DK"/>
        </w:rPr>
      </w:pPr>
      <w:r>
        <w:rPr>
          <w:lang w:eastAsia="da-DK"/>
        </w:rPr>
        <w:t xml:space="preserve">Inden der indberettes i produktion, anbefaler vi, at </w:t>
      </w:r>
      <w:r w:rsidR="00076382">
        <w:rPr>
          <w:lang w:eastAsia="da-DK"/>
        </w:rPr>
        <w:t xml:space="preserve">I validerer </w:t>
      </w:r>
      <w:proofErr w:type="spellStart"/>
      <w:r>
        <w:rPr>
          <w:lang w:eastAsia="da-DK"/>
        </w:rPr>
        <w:t>testfilen</w:t>
      </w:r>
      <w:proofErr w:type="spellEnd"/>
      <w:r>
        <w:rPr>
          <w:lang w:eastAsia="da-DK"/>
        </w:rPr>
        <w:t xml:space="preserve"> med det valideringsmodul, som EU stiller til rådighed. </w:t>
      </w:r>
      <w:hyperlink r:id="rId24" w:history="1">
        <w:r w:rsidRPr="003033AE">
          <w:rPr>
            <w:rStyle w:val="Hyperlink"/>
            <w:lang w:eastAsia="da-DK"/>
          </w:rPr>
          <w:t xml:space="preserve">Valideringsmodul og vejledningen kan findes på </w:t>
        </w:r>
        <w:proofErr w:type="spellStart"/>
        <w:proofErr w:type="gramStart"/>
        <w:r w:rsidRPr="003033AE">
          <w:rPr>
            <w:rStyle w:val="Hyperlink"/>
            <w:lang w:eastAsia="da-DK"/>
          </w:rPr>
          <w:t>EUs</w:t>
        </w:r>
        <w:proofErr w:type="spellEnd"/>
        <w:proofErr w:type="gramEnd"/>
        <w:r w:rsidRPr="003033AE">
          <w:rPr>
            <w:rStyle w:val="Hyperlink"/>
            <w:lang w:eastAsia="da-DK"/>
          </w:rPr>
          <w:t xml:space="preserve"> side om CESOP</w:t>
        </w:r>
      </w:hyperlink>
      <w:r>
        <w:rPr>
          <w:lang w:eastAsia="da-DK"/>
        </w:rPr>
        <w:t xml:space="preserve">. </w:t>
      </w:r>
    </w:p>
    <w:p w14:paraId="29B705BD" w14:textId="77777777" w:rsidR="004D722F" w:rsidRPr="004D722F" w:rsidRDefault="004D722F" w:rsidP="004D722F">
      <w:pPr>
        <w:rPr>
          <w:lang w:eastAsia="da-DK"/>
        </w:rPr>
      </w:pPr>
    </w:p>
    <w:p w14:paraId="599EE4C1" w14:textId="62E81645" w:rsidR="00A15EC3" w:rsidRDefault="004D722F" w:rsidP="004D722F">
      <w:pPr>
        <w:pStyle w:val="Overskrift2"/>
        <w:rPr>
          <w:lang w:eastAsia="da-DK"/>
        </w:rPr>
      </w:pPr>
      <w:bookmarkStart w:id="12" w:name="_Toc152061231"/>
      <w:r>
        <w:rPr>
          <w:lang w:eastAsia="da-DK"/>
        </w:rPr>
        <w:t>4.1 Adgang til produktion</w:t>
      </w:r>
      <w:bookmarkEnd w:id="12"/>
    </w:p>
    <w:p w14:paraId="41AC6159" w14:textId="69F206F8" w:rsidR="00A46D4B" w:rsidRDefault="00A46D4B" w:rsidP="004D722F">
      <w:pPr>
        <w:rPr>
          <w:lang w:eastAsia="da-DK"/>
        </w:rPr>
      </w:pPr>
      <w:r>
        <w:rPr>
          <w:lang w:eastAsia="da-DK"/>
        </w:rPr>
        <w:t xml:space="preserve">Sådan får </w:t>
      </w:r>
      <w:r w:rsidR="00076382">
        <w:rPr>
          <w:lang w:eastAsia="da-DK"/>
        </w:rPr>
        <w:t>I</w:t>
      </w:r>
      <w:r>
        <w:rPr>
          <w:lang w:eastAsia="da-DK"/>
        </w:rPr>
        <w:t xml:space="preserve"> adgang til at indberette til produktion:</w:t>
      </w:r>
    </w:p>
    <w:p w14:paraId="21ECDDF9" w14:textId="23614118" w:rsidR="00A46D4B" w:rsidRDefault="00A46D4B" w:rsidP="00A46D4B">
      <w:pPr>
        <w:pStyle w:val="Listeafsnit"/>
        <w:numPr>
          <w:ilvl w:val="0"/>
          <w:numId w:val="3"/>
        </w:numPr>
        <w:rPr>
          <w:lang w:eastAsia="da-DK"/>
        </w:rPr>
      </w:pPr>
      <w:r>
        <w:rPr>
          <w:lang w:eastAsia="da-DK"/>
        </w:rPr>
        <w:t xml:space="preserve">Log ind på </w:t>
      </w:r>
      <w:hyperlink r:id="rId25" w:history="1">
        <w:proofErr w:type="spellStart"/>
        <w:r w:rsidRPr="008D00F1">
          <w:rPr>
            <w:rStyle w:val="Hyperlink"/>
            <w:lang w:eastAsia="da-DK"/>
          </w:rPr>
          <w:t>TastSelv</w:t>
        </w:r>
        <w:proofErr w:type="spellEnd"/>
        <w:r w:rsidRPr="008D00F1">
          <w:rPr>
            <w:rStyle w:val="Hyperlink"/>
            <w:lang w:eastAsia="da-DK"/>
          </w:rPr>
          <w:t xml:space="preserve"> Erhverv</w:t>
        </w:r>
      </w:hyperlink>
    </w:p>
    <w:p w14:paraId="3EFC2F27" w14:textId="2386A5C9" w:rsidR="00A46D4B" w:rsidRDefault="00A46D4B" w:rsidP="00A46D4B">
      <w:pPr>
        <w:pStyle w:val="Listeafsnit"/>
        <w:numPr>
          <w:ilvl w:val="0"/>
          <w:numId w:val="3"/>
        </w:numPr>
        <w:rPr>
          <w:lang w:eastAsia="da-DK"/>
        </w:rPr>
      </w:pPr>
      <w:r>
        <w:rPr>
          <w:lang w:eastAsia="da-DK"/>
        </w:rPr>
        <w:t xml:space="preserve">Gå til </w:t>
      </w:r>
      <w:r w:rsidR="003C3558" w:rsidRPr="00076382">
        <w:rPr>
          <w:b/>
          <w:bCs/>
          <w:lang w:eastAsia="da-DK"/>
        </w:rPr>
        <w:t>Øvrige indberetninger</w:t>
      </w:r>
    </w:p>
    <w:p w14:paraId="40185EDF" w14:textId="1413D3D0" w:rsidR="003C3558" w:rsidRDefault="008D00F1" w:rsidP="00076382">
      <w:pPr>
        <w:pStyle w:val="Listeafsnit"/>
        <w:numPr>
          <w:ilvl w:val="0"/>
          <w:numId w:val="3"/>
        </w:numPr>
        <w:rPr>
          <w:lang w:eastAsia="da-DK"/>
        </w:rPr>
      </w:pPr>
      <w:r>
        <w:rPr>
          <w:lang w:eastAsia="da-DK"/>
        </w:rPr>
        <w:lastRenderedPageBreak/>
        <w:t xml:space="preserve">Gå til </w:t>
      </w:r>
      <w:r w:rsidRPr="00076382">
        <w:rPr>
          <w:b/>
          <w:bCs/>
          <w:lang w:eastAsia="da-DK"/>
        </w:rPr>
        <w:t>CESOP-DK</w:t>
      </w:r>
    </w:p>
    <w:p w14:paraId="33C411F3" w14:textId="45D94E35" w:rsidR="003E670A" w:rsidRDefault="003E670A" w:rsidP="004D722F">
      <w:pPr>
        <w:rPr>
          <w:lang w:eastAsia="da-DK"/>
        </w:rPr>
      </w:pPr>
      <w:r>
        <w:rPr>
          <w:lang w:eastAsia="da-DK"/>
        </w:rPr>
        <w:t xml:space="preserve">Herfra er der adgang til </w:t>
      </w:r>
      <w:r w:rsidR="00D95B98">
        <w:rPr>
          <w:lang w:eastAsia="da-DK"/>
        </w:rPr>
        <w:t xml:space="preserve">menupunkterne </w:t>
      </w:r>
      <w:r w:rsidR="00695C63">
        <w:rPr>
          <w:b/>
          <w:bCs/>
          <w:lang w:eastAsia="da-DK"/>
        </w:rPr>
        <w:t>0-</w:t>
      </w:r>
      <w:r w:rsidRPr="00076382">
        <w:rPr>
          <w:b/>
          <w:bCs/>
          <w:lang w:eastAsia="da-DK"/>
        </w:rPr>
        <w:t>indberetning</w:t>
      </w:r>
      <w:r>
        <w:rPr>
          <w:lang w:eastAsia="da-DK"/>
        </w:rPr>
        <w:t xml:space="preserve">, </w:t>
      </w:r>
      <w:r w:rsidRPr="00076382">
        <w:rPr>
          <w:b/>
          <w:bCs/>
          <w:lang w:eastAsia="da-DK"/>
        </w:rPr>
        <w:t>Indberetning via fil</w:t>
      </w:r>
      <w:r>
        <w:rPr>
          <w:lang w:eastAsia="da-DK"/>
        </w:rPr>
        <w:t xml:space="preserve"> og en oversigtsside, hvor </w:t>
      </w:r>
      <w:r w:rsidR="00076382">
        <w:rPr>
          <w:lang w:eastAsia="da-DK"/>
        </w:rPr>
        <w:t>I</w:t>
      </w:r>
      <w:r>
        <w:rPr>
          <w:lang w:eastAsia="da-DK"/>
        </w:rPr>
        <w:t xml:space="preserve"> kan </w:t>
      </w:r>
      <w:r w:rsidR="00D95B98">
        <w:rPr>
          <w:lang w:eastAsia="da-DK"/>
        </w:rPr>
        <w:t xml:space="preserve">få </w:t>
      </w:r>
      <w:r>
        <w:rPr>
          <w:lang w:eastAsia="da-DK"/>
        </w:rPr>
        <w:t xml:space="preserve">et samlet overblik over </w:t>
      </w:r>
      <w:r w:rsidR="00357396">
        <w:rPr>
          <w:lang w:eastAsia="da-DK"/>
        </w:rPr>
        <w:t>alle jeres</w:t>
      </w:r>
      <w:r>
        <w:rPr>
          <w:lang w:eastAsia="da-DK"/>
        </w:rPr>
        <w:t xml:space="preserve"> indberetninger og status på disse.</w:t>
      </w:r>
    </w:p>
    <w:p w14:paraId="2A675221" w14:textId="1735B35B" w:rsidR="00695C63" w:rsidRDefault="00695C63" w:rsidP="004D722F">
      <w:pPr>
        <w:rPr>
          <w:lang w:eastAsia="da-DK"/>
        </w:rPr>
      </w:pPr>
      <w:r>
        <w:rPr>
          <w:lang w:eastAsia="da-DK"/>
        </w:rPr>
        <w:t xml:space="preserve">Det bemærkes, at der ikke er pligt til at indberette en såkaldt 0-indberetning, hvis der ikke er noget der skal indberettes. Skatteforvaltningen anbefaler dog </w:t>
      </w:r>
      <w:r w:rsidR="00514830">
        <w:rPr>
          <w:lang w:eastAsia="da-DK"/>
        </w:rPr>
        <w:t>0</w:t>
      </w:r>
      <w:r>
        <w:rPr>
          <w:lang w:eastAsia="da-DK"/>
        </w:rPr>
        <w:t>-indberetninger i de tilfælde hvor der ikke er indberetningspligtige betalingstransaktioner.</w:t>
      </w:r>
    </w:p>
    <w:p w14:paraId="7005D732" w14:textId="57EB4F5E" w:rsidR="003E670A" w:rsidRPr="004D722F" w:rsidRDefault="003E670A" w:rsidP="004D722F">
      <w:pPr>
        <w:rPr>
          <w:lang w:eastAsia="da-DK"/>
        </w:rPr>
      </w:pPr>
      <w:r>
        <w:rPr>
          <w:lang w:eastAsia="da-DK"/>
        </w:rPr>
        <w:t xml:space="preserve">Fra oversigtssiden kan der også downloades kvitteringer og valideringsrapporter for </w:t>
      </w:r>
      <w:r w:rsidR="00357396">
        <w:rPr>
          <w:lang w:eastAsia="da-DK"/>
        </w:rPr>
        <w:t xml:space="preserve">hver enkelt indberetning. </w:t>
      </w:r>
    </w:p>
    <w:sectPr w:rsidR="003E670A" w:rsidRPr="004D722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3B38" w14:textId="77777777" w:rsidR="00F4091E" w:rsidRDefault="00F4091E" w:rsidP="006868F7">
      <w:pPr>
        <w:spacing w:after="0" w:line="240" w:lineRule="auto"/>
      </w:pPr>
      <w:r>
        <w:separator/>
      </w:r>
    </w:p>
  </w:endnote>
  <w:endnote w:type="continuationSeparator" w:id="0">
    <w:p w14:paraId="5FB709B8" w14:textId="77777777" w:rsidR="00F4091E" w:rsidRDefault="00F4091E" w:rsidP="006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962E" w14:textId="77777777" w:rsidR="005D435D" w:rsidRDefault="005D435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98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57D81C" w14:textId="35258BF7" w:rsidR="0026058A" w:rsidRDefault="0026058A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E5487" w14:textId="77777777" w:rsidR="0026058A" w:rsidRDefault="0026058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A9D1" w14:textId="77777777" w:rsidR="005D435D" w:rsidRDefault="005D43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06A8" w14:textId="77777777" w:rsidR="00F4091E" w:rsidRDefault="00F4091E" w:rsidP="006868F7">
      <w:pPr>
        <w:spacing w:after="0" w:line="240" w:lineRule="auto"/>
      </w:pPr>
      <w:r>
        <w:separator/>
      </w:r>
    </w:p>
  </w:footnote>
  <w:footnote w:type="continuationSeparator" w:id="0">
    <w:p w14:paraId="6E54A133" w14:textId="77777777" w:rsidR="00F4091E" w:rsidRDefault="00F4091E" w:rsidP="006868F7">
      <w:pPr>
        <w:spacing w:after="0" w:line="240" w:lineRule="auto"/>
      </w:pPr>
      <w:r>
        <w:continuationSeparator/>
      </w:r>
    </w:p>
  </w:footnote>
  <w:footnote w:id="1">
    <w:p w14:paraId="4262607D" w14:textId="77777777" w:rsidR="00F84629" w:rsidRDefault="00F84629" w:rsidP="00F84629">
      <w:pPr>
        <w:pStyle w:val="Fodnotetekst"/>
      </w:pPr>
      <w:r>
        <w:rPr>
          <w:rStyle w:val="Fodnotehenvisning"/>
        </w:rPr>
        <w:footnoteRef/>
      </w:r>
      <w:r>
        <w:t xml:space="preserve"> Payment Service Provider</w:t>
      </w:r>
    </w:p>
  </w:footnote>
  <w:footnote w:id="2">
    <w:p w14:paraId="531C6D9B" w14:textId="53436A54" w:rsidR="00F84629" w:rsidRDefault="00F84629" w:rsidP="00F84629">
      <w:pPr>
        <w:pStyle w:val="Fodnotetekst"/>
      </w:pPr>
      <w:r>
        <w:rPr>
          <w:rStyle w:val="Fodnotehenvisning"/>
        </w:rPr>
        <w:footnoteRef/>
      </w:r>
      <w:r>
        <w:t xml:space="preserve"> CESOP</w:t>
      </w:r>
      <w:r w:rsidR="00695C63">
        <w:t>-EU</w:t>
      </w:r>
      <w:r>
        <w:t xml:space="preserve"> (Central Electronic System of Payment Information) er </w:t>
      </w:r>
      <w:r w:rsidR="00695C63">
        <w:t xml:space="preserve">en </w:t>
      </w:r>
      <w:r>
        <w:t>system</w:t>
      </w:r>
      <w:r w:rsidR="00695C63">
        <w:t>løsning</w:t>
      </w:r>
      <w:r>
        <w:t>, der vedligeholdes af E</w:t>
      </w:r>
      <w:r w:rsidR="00695C63">
        <w:t>U</w:t>
      </w:r>
      <w:r>
        <w:t xml:space="preserve">, og som indsamler betalingstransaktionsdata, som medlemsstaterne indsamler fra </w:t>
      </w:r>
      <w:proofErr w:type="spellStart"/>
      <w:r w:rsidR="00695C63">
        <w:t>PSP`erne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1791" w14:textId="77777777" w:rsidR="005D435D" w:rsidRDefault="005D435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5CF3" w14:textId="7C76D3F7" w:rsidR="006868F7" w:rsidRDefault="006868F7">
    <w:pPr>
      <w:pStyle w:val="Sidehoved"/>
    </w:pPr>
    <w:r>
      <w:t xml:space="preserve">CESOP </w:t>
    </w:r>
    <w:r w:rsidR="005D435D">
      <w:t>UI</w:t>
    </w:r>
    <w:r w:rsidR="00754623">
      <w:t xml:space="preserve"> </w:t>
    </w:r>
    <w:r>
      <w:t>indberetningsvejledning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EE8A" w14:textId="77777777" w:rsidR="005D435D" w:rsidRDefault="005D435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EDF"/>
    <w:multiLevelType w:val="hybridMultilevel"/>
    <w:tmpl w:val="EE561C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66D2C"/>
    <w:multiLevelType w:val="hybridMultilevel"/>
    <w:tmpl w:val="220EF1B2"/>
    <w:lvl w:ilvl="0" w:tplc="F2623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692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2BC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29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0E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24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A4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ED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66C7B51"/>
    <w:multiLevelType w:val="hybridMultilevel"/>
    <w:tmpl w:val="2FDEC8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80699">
    <w:abstractNumId w:val="1"/>
  </w:num>
  <w:num w:numId="2" w16cid:durableId="1582908663">
    <w:abstractNumId w:val="0"/>
  </w:num>
  <w:num w:numId="3" w16cid:durableId="317534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F7"/>
    <w:rsid w:val="00000937"/>
    <w:rsid w:val="00052DB6"/>
    <w:rsid w:val="00076382"/>
    <w:rsid w:val="000D1EB2"/>
    <w:rsid w:val="00105F64"/>
    <w:rsid w:val="00110485"/>
    <w:rsid w:val="00110AE8"/>
    <w:rsid w:val="001C3751"/>
    <w:rsid w:val="001F12F4"/>
    <w:rsid w:val="002210E2"/>
    <w:rsid w:val="002317DC"/>
    <w:rsid w:val="00235020"/>
    <w:rsid w:val="0025037A"/>
    <w:rsid w:val="0025521F"/>
    <w:rsid w:val="0026058A"/>
    <w:rsid w:val="00266ECC"/>
    <w:rsid w:val="00277D3F"/>
    <w:rsid w:val="00282B48"/>
    <w:rsid w:val="00294D52"/>
    <w:rsid w:val="00296ACD"/>
    <w:rsid w:val="002A5E0E"/>
    <w:rsid w:val="002A7E98"/>
    <w:rsid w:val="002C6E22"/>
    <w:rsid w:val="002C75A7"/>
    <w:rsid w:val="0030301F"/>
    <w:rsid w:val="00350C1F"/>
    <w:rsid w:val="00357396"/>
    <w:rsid w:val="003A1190"/>
    <w:rsid w:val="003B5D03"/>
    <w:rsid w:val="003C3558"/>
    <w:rsid w:val="003C4BDB"/>
    <w:rsid w:val="003E547C"/>
    <w:rsid w:val="003E670A"/>
    <w:rsid w:val="0041723A"/>
    <w:rsid w:val="0042324E"/>
    <w:rsid w:val="004544E5"/>
    <w:rsid w:val="0046794C"/>
    <w:rsid w:val="00490724"/>
    <w:rsid w:val="004D722F"/>
    <w:rsid w:val="004E1752"/>
    <w:rsid w:val="00514830"/>
    <w:rsid w:val="00514B9A"/>
    <w:rsid w:val="005A3DF1"/>
    <w:rsid w:val="005C5CAE"/>
    <w:rsid w:val="005D435D"/>
    <w:rsid w:val="0060173B"/>
    <w:rsid w:val="00617FC3"/>
    <w:rsid w:val="00634CC5"/>
    <w:rsid w:val="006868F7"/>
    <w:rsid w:val="00691328"/>
    <w:rsid w:val="00695897"/>
    <w:rsid w:val="00695C63"/>
    <w:rsid w:val="006E1C07"/>
    <w:rsid w:val="006F34A1"/>
    <w:rsid w:val="007004ED"/>
    <w:rsid w:val="00754623"/>
    <w:rsid w:val="007B541D"/>
    <w:rsid w:val="007B5420"/>
    <w:rsid w:val="0082550A"/>
    <w:rsid w:val="0085548A"/>
    <w:rsid w:val="008C5F85"/>
    <w:rsid w:val="008C74AF"/>
    <w:rsid w:val="008D00F1"/>
    <w:rsid w:val="008D315A"/>
    <w:rsid w:val="00902499"/>
    <w:rsid w:val="00943DB0"/>
    <w:rsid w:val="009461A0"/>
    <w:rsid w:val="009D25AB"/>
    <w:rsid w:val="009E4C9D"/>
    <w:rsid w:val="00A15EC3"/>
    <w:rsid w:val="00A24C61"/>
    <w:rsid w:val="00A46D4B"/>
    <w:rsid w:val="00A73624"/>
    <w:rsid w:val="00A74ABE"/>
    <w:rsid w:val="00A86888"/>
    <w:rsid w:val="00AD0BCC"/>
    <w:rsid w:val="00AD31E9"/>
    <w:rsid w:val="00AE5206"/>
    <w:rsid w:val="00AF5669"/>
    <w:rsid w:val="00B014DA"/>
    <w:rsid w:val="00B01C95"/>
    <w:rsid w:val="00B319BC"/>
    <w:rsid w:val="00B7211D"/>
    <w:rsid w:val="00BE71B5"/>
    <w:rsid w:val="00C01D65"/>
    <w:rsid w:val="00C1088E"/>
    <w:rsid w:val="00C42DD0"/>
    <w:rsid w:val="00C5791B"/>
    <w:rsid w:val="00CE2CC8"/>
    <w:rsid w:val="00D113B1"/>
    <w:rsid w:val="00D413CE"/>
    <w:rsid w:val="00D56002"/>
    <w:rsid w:val="00D95B98"/>
    <w:rsid w:val="00DA092B"/>
    <w:rsid w:val="00DA61A2"/>
    <w:rsid w:val="00DB069C"/>
    <w:rsid w:val="00DB725D"/>
    <w:rsid w:val="00DC4A74"/>
    <w:rsid w:val="00E05984"/>
    <w:rsid w:val="00E07A00"/>
    <w:rsid w:val="00E1568B"/>
    <w:rsid w:val="00E35F04"/>
    <w:rsid w:val="00E85910"/>
    <w:rsid w:val="00EA111D"/>
    <w:rsid w:val="00EF5E0C"/>
    <w:rsid w:val="00F100A2"/>
    <w:rsid w:val="00F4091E"/>
    <w:rsid w:val="00F84629"/>
    <w:rsid w:val="00FA5B83"/>
    <w:rsid w:val="00FD575A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C858"/>
  <w15:chartTrackingRefBased/>
  <w15:docId w15:val="{2991DDD7-992F-4A39-AD97-52852E2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F7"/>
    <w:pPr>
      <w:spacing w:line="256" w:lineRule="auto"/>
    </w:pPr>
    <w:rPr>
      <w:rFonts w:eastAsiaTheme="minorHAnsi"/>
    </w:rPr>
  </w:style>
  <w:style w:type="paragraph" w:styleId="Overskrift1">
    <w:name w:val="heading 1"/>
    <w:basedOn w:val="Normal"/>
    <w:next w:val="Normal"/>
    <w:link w:val="Overskrift1Tegn"/>
    <w:qFormat/>
    <w:rsid w:val="00E05984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05984"/>
    <w:pPr>
      <w:keepLines/>
      <w:suppressAutoHyphens/>
      <w:spacing w:line="288" w:lineRule="exact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E05984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E05984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05984"/>
    <w:rPr>
      <w:rFonts w:ascii="Arial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E05984"/>
    <w:rPr>
      <w:rFonts w:ascii="Arial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05984"/>
    <w:rPr>
      <w:rFonts w:ascii="Arial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E05984"/>
    <w:rPr>
      <w:rFonts w:ascii="Times New Roman" w:hAnsi="Times New Roman" w:cs="Times New Roman"/>
      <w:bCs/>
      <w:i/>
      <w:sz w:val="24"/>
      <w:szCs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6868F7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26058A"/>
    <w:pPr>
      <w:keepNext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6058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26058A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6058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6058A"/>
    <w:rPr>
      <w:rFonts w:eastAsiaTheme="minorHAns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6058A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7B5420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0D1EB2"/>
    <w:rPr>
      <w:i/>
      <w:iCs/>
    </w:rPr>
  </w:style>
  <w:style w:type="character" w:styleId="Strk">
    <w:name w:val="Strong"/>
    <w:basedOn w:val="Standardskrifttypeiafsnit"/>
    <w:uiPriority w:val="22"/>
    <w:qFormat/>
    <w:rsid w:val="000D1EB2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B725D"/>
    <w:rPr>
      <w:color w:val="954F72" w:themeColor="followed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5462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54623"/>
    <w:pPr>
      <w:spacing w:after="100"/>
      <w:ind w:left="440"/>
    </w:pPr>
  </w:style>
  <w:style w:type="paragraph" w:styleId="Korrektur">
    <w:name w:val="Revision"/>
    <w:hidden/>
    <w:uiPriority w:val="99"/>
    <w:semiHidden/>
    <w:rsid w:val="00F84629"/>
    <w:pPr>
      <w:spacing w:after="0" w:line="240" w:lineRule="auto"/>
    </w:pPr>
    <w:rPr>
      <w:rFonts w:eastAsiaTheme="minorHAns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846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8462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84629"/>
    <w:rPr>
      <w:rFonts w:eastAsiaTheme="minorHAns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6E2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6E22"/>
    <w:rPr>
      <w:rFonts w:eastAsiaTheme="minorHAnsi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63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kat.dk/cesop-en" TargetMode="External"/><Relationship Id="rId18" Type="http://schemas.openxmlformats.org/officeDocument/2006/relationships/hyperlink" Target="https://skat.dk/tilmeld-revisorordning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ntse.cesop.tfe.skat.dk/indsen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kat.dk/tastselverhverv" TargetMode="External"/><Relationship Id="rId17" Type="http://schemas.openxmlformats.org/officeDocument/2006/relationships/hyperlink" Target="https://skat.dk/erhverv" TargetMode="External"/><Relationship Id="rId25" Type="http://schemas.openxmlformats.org/officeDocument/2006/relationships/hyperlink" Target="https://skat.dk/tastselverhverv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kat.dk/tastselverhverv" TargetMode="External"/><Relationship Id="rId20" Type="http://schemas.openxmlformats.org/officeDocument/2006/relationships/hyperlink" Target="https://taxation-customs.ec.europa.eu/taxation-1/central-electronic-system-payment-information-cesop_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xation-customs.ec.europa.eu/taxation/vat/fight-against-vat-fraud/tackling-vat-fraud-e-commerce-cesop_en" TargetMode="External"/><Relationship Id="rId24" Type="http://schemas.openxmlformats.org/officeDocument/2006/relationships/hyperlink" Target="https://taxation-customs.ec.europa.eu/taxation-1/central-electronic-system-payment-information-cesop_en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kat.dk/tastselverhverv" TargetMode="External"/><Relationship Id="rId23" Type="http://schemas.openxmlformats.org/officeDocument/2006/relationships/hyperlink" Target="https://ntse.cesop.tfe.skat.dk/nulindberet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skat.dk/revisor-adgang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rk.dk/myndigheder/stat/ERST/selvbetjening/31053_Registrering_forindberetningspligt_for_visse_graenseoverskridende_betalingsoplysninger/" TargetMode="External"/><Relationship Id="rId22" Type="http://schemas.openxmlformats.org/officeDocument/2006/relationships/hyperlink" Target="https://ntse.cesop.tfe.skat.dk/overbli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6_ndringstidspunkt xmlns="5ffbd8be-940a-47db-b8cf-ccea749655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5E45C4A1DBB5458CF26E9C3A4F7B02" ma:contentTypeVersion="6" ma:contentTypeDescription="Opret et nyt dokument." ma:contentTypeScope="" ma:versionID="f1ee16a9be53229e9781d64c224c38ea">
  <xsd:schema xmlns:xsd="http://www.w3.org/2001/XMLSchema" xmlns:xs="http://www.w3.org/2001/XMLSchema" xmlns:p="http://schemas.microsoft.com/office/2006/metadata/properties" xmlns:ns2="5ffbd8be-940a-47db-b8cf-ccea74965527" targetNamespace="http://schemas.microsoft.com/office/2006/metadata/properties" ma:root="true" ma:fieldsID="289b4a881b5e36af38c258990dc3a564" ns2:_="">
    <xsd:import namespace="5ffbd8be-940a-47db-b8cf-ccea7496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x00c6_ndringstidspunk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bd8be-940a-47db-b8cf-ccea74965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c6_ndringstidspunkt" ma:index="12" nillable="true" ma:displayName="Ændringstidspunkt" ma:format="DateTime" ma:internalName="_x00c6_ndringstidspunkt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6A006-27BF-4E01-B280-4649E5176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5450D-D110-45F6-B29C-4712B8E4439C}">
  <ds:schemaRefs>
    <ds:schemaRef ds:uri="http://schemas.microsoft.com/office/2006/metadata/properties"/>
    <ds:schemaRef ds:uri="http://schemas.microsoft.com/office/infopath/2007/PartnerControls"/>
    <ds:schemaRef ds:uri="5ffbd8be-940a-47db-b8cf-ccea74965527"/>
  </ds:schemaRefs>
</ds:datastoreItem>
</file>

<file path=customXml/itemProps3.xml><?xml version="1.0" encoding="utf-8"?>
<ds:datastoreItem xmlns:ds="http://schemas.openxmlformats.org/officeDocument/2006/customXml" ds:itemID="{DEE54602-B0A8-4F78-B969-1A75050B8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bd8be-940a-47db-b8cf-ccea74965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16C35F-9359-4FA7-A5B4-A7DA2E0E427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1031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CESOP NTSE</vt:lpstr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CESOP NTSE</dc:title>
  <dc:subject>CESOP</dc:subject>
  <dc:creator>Morten Winther</dc:creator>
  <cp:keywords>CESOP</cp:keywords>
  <dc:description/>
  <cp:lastModifiedBy>Morten Hedegaard Nielsen</cp:lastModifiedBy>
  <cp:revision>8</cp:revision>
  <cp:lastPrinted>2025-03-28T13:26:00Z</cp:lastPrinted>
  <dcterms:created xsi:type="dcterms:W3CDTF">2025-03-28T12:53:00Z</dcterms:created>
  <dcterms:modified xsi:type="dcterms:W3CDTF">2025-07-10T12:38:00Z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0x010100C35E45C4A1DBB5458CF26E9C3A4F7B02</vt:lpwstr>
  </property>
</Properties>
</file>